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041" w:rsidRDefault="000D4041" w:rsidP="00433188">
      <w:pPr>
        <w:pStyle w:val="NormalWeb"/>
        <w:spacing w:before="0" w:beforeAutospacing="0" w:after="150" w:afterAutospacing="0" w:line="276" w:lineRule="auto"/>
        <w:jc w:val="both"/>
        <w:outlineLvl w:val="0"/>
        <w:rPr>
          <w:rFonts w:ascii="Arial" w:hAnsi="Arial" w:cs="Arial"/>
          <w:b/>
          <w:color w:val="333333"/>
        </w:rPr>
      </w:pPr>
      <w:r>
        <w:rPr>
          <w:rFonts w:ascii="Arial" w:hAnsi="Arial" w:cs="Arial"/>
          <w:b/>
          <w:color w:val="333333"/>
        </w:rPr>
        <w:t>South Africa’s Statement</w:t>
      </w:r>
    </w:p>
    <w:p w:rsidR="00085CFB" w:rsidRDefault="00085CFB" w:rsidP="00433188">
      <w:pPr>
        <w:pStyle w:val="NormalWeb"/>
        <w:spacing w:before="0" w:beforeAutospacing="0" w:after="150" w:afterAutospacing="0" w:line="276" w:lineRule="auto"/>
        <w:jc w:val="both"/>
        <w:outlineLvl w:val="0"/>
        <w:rPr>
          <w:rFonts w:ascii="Arial" w:hAnsi="Arial" w:cs="Arial"/>
          <w:b/>
          <w:color w:val="333333"/>
        </w:rPr>
      </w:pPr>
      <w:r>
        <w:rPr>
          <w:rFonts w:ascii="Arial" w:hAnsi="Arial" w:cs="Arial"/>
          <w:b/>
          <w:color w:val="333333"/>
        </w:rPr>
        <w:t>TRIPS Council</w:t>
      </w:r>
      <w:r>
        <w:rPr>
          <w:rFonts w:ascii="Arial" w:hAnsi="Arial" w:cs="Arial"/>
          <w:b/>
          <w:color w:val="333333"/>
        </w:rPr>
        <w:tab/>
      </w:r>
      <w:r>
        <w:rPr>
          <w:rFonts w:ascii="Arial" w:hAnsi="Arial" w:cs="Arial"/>
          <w:b/>
          <w:color w:val="333333"/>
        </w:rPr>
        <w:tab/>
      </w:r>
      <w:r>
        <w:rPr>
          <w:rFonts w:ascii="Arial" w:hAnsi="Arial" w:cs="Arial"/>
          <w:b/>
          <w:color w:val="333333"/>
        </w:rPr>
        <w:tab/>
      </w:r>
      <w:r>
        <w:rPr>
          <w:rFonts w:ascii="Arial" w:hAnsi="Arial" w:cs="Arial"/>
          <w:b/>
          <w:color w:val="333333"/>
        </w:rPr>
        <w:tab/>
      </w:r>
      <w:r>
        <w:rPr>
          <w:rFonts w:ascii="Arial" w:hAnsi="Arial" w:cs="Arial"/>
          <w:b/>
          <w:color w:val="333333"/>
        </w:rPr>
        <w:tab/>
      </w:r>
      <w:r>
        <w:rPr>
          <w:rFonts w:ascii="Arial" w:hAnsi="Arial" w:cs="Arial"/>
          <w:b/>
          <w:color w:val="333333"/>
        </w:rPr>
        <w:tab/>
      </w:r>
      <w:r>
        <w:rPr>
          <w:rFonts w:ascii="Arial" w:hAnsi="Arial" w:cs="Arial"/>
          <w:b/>
          <w:color w:val="333333"/>
        </w:rPr>
        <w:tab/>
      </w:r>
      <w:r>
        <w:rPr>
          <w:rFonts w:ascii="Arial" w:hAnsi="Arial" w:cs="Arial"/>
          <w:b/>
          <w:color w:val="333333"/>
        </w:rPr>
        <w:tab/>
        <w:t>6 June 2018</w:t>
      </w:r>
    </w:p>
    <w:p w:rsidR="00085CFB" w:rsidRDefault="00085CFB" w:rsidP="00433188">
      <w:pPr>
        <w:pStyle w:val="NormalWeb"/>
        <w:spacing w:before="0" w:beforeAutospacing="0" w:after="150" w:afterAutospacing="0" w:line="276" w:lineRule="auto"/>
        <w:jc w:val="both"/>
        <w:outlineLvl w:val="0"/>
        <w:rPr>
          <w:rFonts w:ascii="Arial" w:hAnsi="Arial" w:cs="Arial"/>
          <w:b/>
          <w:color w:val="333333"/>
        </w:rPr>
      </w:pPr>
    </w:p>
    <w:p w:rsidR="00085CFB" w:rsidRDefault="00085CFB" w:rsidP="00433188">
      <w:pPr>
        <w:pStyle w:val="NormalWeb"/>
        <w:spacing w:before="0" w:beforeAutospacing="0" w:after="150" w:afterAutospacing="0" w:line="276" w:lineRule="auto"/>
        <w:jc w:val="both"/>
        <w:outlineLvl w:val="0"/>
        <w:rPr>
          <w:rFonts w:ascii="Arial" w:hAnsi="Arial" w:cs="Arial"/>
          <w:b/>
          <w:color w:val="333333"/>
        </w:rPr>
      </w:pPr>
      <w:r>
        <w:rPr>
          <w:rFonts w:ascii="Arial" w:hAnsi="Arial" w:cs="Arial"/>
          <w:b/>
          <w:color w:val="333333"/>
        </w:rPr>
        <w:t>Ad Hoc Item: Intellectual Property and the Public Interest: Promoting Public Health Through Competition Law and Policy.</w:t>
      </w:r>
      <w:r w:rsidR="00433188">
        <w:rPr>
          <w:rStyle w:val="FootnoteReference"/>
          <w:rFonts w:ascii="Arial" w:hAnsi="Arial" w:cs="Arial"/>
          <w:b/>
          <w:color w:val="333333"/>
        </w:rPr>
        <w:footnoteReference w:id="1"/>
      </w:r>
    </w:p>
    <w:p w:rsidR="00230C67" w:rsidRDefault="00230C67" w:rsidP="00433188">
      <w:pPr>
        <w:pStyle w:val="NormalWeb"/>
        <w:spacing w:before="0" w:beforeAutospacing="0" w:after="150" w:afterAutospacing="0" w:line="276" w:lineRule="auto"/>
        <w:jc w:val="both"/>
        <w:rPr>
          <w:rStyle w:val="apple-converted-space"/>
          <w:rFonts w:ascii="Arial" w:hAnsi="Arial" w:cs="Arial"/>
          <w:color w:val="333333"/>
        </w:rPr>
      </w:pPr>
      <w:r w:rsidRPr="006D114E">
        <w:rPr>
          <w:rFonts w:ascii="Arial" w:hAnsi="Arial" w:cs="Arial"/>
          <w:color w:val="333333"/>
        </w:rPr>
        <w:t>South Africa has a proud history of robustly engaging with issues that concern intersection between Intellectual Property (IP) rights and public health. Indeed, the South African government’s stance in the case between the Pharmaceutical Manufacturers Association versus the President of South Africa (the late President Nelson Mandela) in 1998, was a key factor leading to global dialogue around the potential negative impacts of intellectual property rights on public health, culminating in the Doha declaration on TRIPS and Public Health.</w:t>
      </w:r>
      <w:r w:rsidRPr="006D114E">
        <w:rPr>
          <w:rStyle w:val="apple-converted-space"/>
          <w:rFonts w:ascii="Arial" w:hAnsi="Arial" w:cs="Arial"/>
          <w:color w:val="333333"/>
        </w:rPr>
        <w:t> </w:t>
      </w:r>
    </w:p>
    <w:p w:rsidR="001D08E9" w:rsidRPr="001D08E9" w:rsidRDefault="001D08E9" w:rsidP="00433188">
      <w:pPr>
        <w:spacing w:before="100" w:beforeAutospacing="1" w:after="100" w:afterAutospacing="1" w:line="276" w:lineRule="auto"/>
        <w:jc w:val="both"/>
        <w:rPr>
          <w:rFonts w:ascii="Times New Roman" w:eastAsia="Times New Roman" w:hAnsi="Times New Roman" w:cs="Times New Roman"/>
        </w:rPr>
      </w:pPr>
      <w:r w:rsidRPr="001D08E9">
        <w:rPr>
          <w:rFonts w:ascii="Arial" w:eastAsia="Times New Roman" w:hAnsi="Arial" w:cs="Arial"/>
        </w:rPr>
        <w:t>South African law reflects the principles embodied in the Trade Related Aspects of Intellectual Property Laws (TRIPS), and the Doha Declaration in particular with regards to the measures that member states may implement in local legislation to protect the public against the abuse of patent rights and monopolies. However</w:t>
      </w:r>
      <w:r w:rsidRPr="00410355">
        <w:rPr>
          <w:rFonts w:ascii="Arial" w:eastAsia="Times New Roman" w:hAnsi="Arial" w:cs="Arial"/>
        </w:rPr>
        <w:t>,</w:t>
      </w:r>
      <w:r w:rsidRPr="001D08E9">
        <w:rPr>
          <w:rFonts w:ascii="Arial" w:eastAsia="Times New Roman" w:hAnsi="Arial" w:cs="Arial"/>
        </w:rPr>
        <w:t xml:space="preserve"> the practical implementation of the provisions that give effect to the TRIPS, have not been effective in protecting the public against patent monopolies and ensuring that the public has access to essential medicines, at an affordable price. </w:t>
      </w:r>
    </w:p>
    <w:p w:rsidR="001977C4" w:rsidRPr="000D4041" w:rsidRDefault="001977C4" w:rsidP="00433188">
      <w:pPr>
        <w:pStyle w:val="NormalWeb"/>
        <w:spacing w:before="0" w:beforeAutospacing="0" w:after="150" w:afterAutospacing="0" w:line="276" w:lineRule="auto"/>
        <w:jc w:val="both"/>
        <w:rPr>
          <w:rFonts w:ascii="Arial" w:hAnsi="Arial" w:cs="Arial"/>
          <w:color w:val="333333"/>
        </w:rPr>
      </w:pPr>
      <w:r w:rsidRPr="000D4041">
        <w:rPr>
          <w:rFonts w:ascii="Arial" w:hAnsi="Arial" w:cs="Arial"/>
          <w:color w:val="333333"/>
        </w:rPr>
        <w:t>Competition policy in South Africa, as reflected in the preamble to the Competition Act 89 of 19</w:t>
      </w:r>
      <w:r w:rsidR="000D4041">
        <w:rPr>
          <w:rFonts w:ascii="Arial" w:hAnsi="Arial" w:cs="Arial"/>
          <w:color w:val="333333"/>
        </w:rPr>
        <w:t>9</w:t>
      </w:r>
      <w:r w:rsidRPr="000D4041">
        <w:rPr>
          <w:rFonts w:ascii="Arial" w:hAnsi="Arial" w:cs="Arial"/>
          <w:color w:val="333333"/>
        </w:rPr>
        <w:t>8 (Competition</w:t>
      </w:r>
      <w:r w:rsidR="00410355" w:rsidRPr="000D4041">
        <w:rPr>
          <w:rFonts w:ascii="Arial" w:hAnsi="Arial" w:cs="Arial"/>
          <w:color w:val="333333"/>
        </w:rPr>
        <w:t xml:space="preserve"> </w:t>
      </w:r>
      <w:r w:rsidRPr="000D4041">
        <w:rPr>
          <w:rFonts w:ascii="Arial" w:hAnsi="Arial" w:cs="Arial"/>
          <w:color w:val="333333"/>
        </w:rPr>
        <w:t>Act) seeks to ad</w:t>
      </w:r>
      <w:r w:rsidR="00410355" w:rsidRPr="000D4041">
        <w:rPr>
          <w:rFonts w:ascii="Arial" w:hAnsi="Arial" w:cs="Arial"/>
          <w:color w:val="333333"/>
        </w:rPr>
        <w:t>d</w:t>
      </w:r>
      <w:r w:rsidRPr="000D4041">
        <w:rPr>
          <w:rFonts w:ascii="Arial" w:hAnsi="Arial" w:cs="Arial"/>
          <w:color w:val="333333"/>
        </w:rPr>
        <w:t>re</w:t>
      </w:r>
      <w:r w:rsidR="00410355" w:rsidRPr="000D4041">
        <w:rPr>
          <w:rFonts w:ascii="Arial" w:hAnsi="Arial" w:cs="Arial"/>
          <w:color w:val="333333"/>
        </w:rPr>
        <w:t>s</w:t>
      </w:r>
      <w:r w:rsidRPr="000D4041">
        <w:rPr>
          <w:rFonts w:ascii="Arial" w:hAnsi="Arial" w:cs="Arial"/>
          <w:color w:val="333333"/>
        </w:rPr>
        <w:t xml:space="preserve">s, amongst other things, inadequate restraints against anticompetitive trade practices and unjust restrictions on full and free participation in the </w:t>
      </w:r>
      <w:r w:rsidR="00410355" w:rsidRPr="000D4041">
        <w:rPr>
          <w:rFonts w:ascii="Arial" w:hAnsi="Arial" w:cs="Arial"/>
          <w:color w:val="333333"/>
        </w:rPr>
        <w:t>e</w:t>
      </w:r>
      <w:r w:rsidRPr="000D4041">
        <w:rPr>
          <w:rFonts w:ascii="Arial" w:hAnsi="Arial" w:cs="Arial"/>
          <w:color w:val="333333"/>
        </w:rPr>
        <w:t>conomy by all South Africans. It thus aims to open up the economy to greater ownership by a larger number of South Africans in order to attain an e</w:t>
      </w:r>
      <w:r w:rsidR="00410355" w:rsidRPr="000D4041">
        <w:rPr>
          <w:rFonts w:ascii="Arial" w:hAnsi="Arial" w:cs="Arial"/>
          <w:color w:val="333333"/>
        </w:rPr>
        <w:t>f</w:t>
      </w:r>
      <w:r w:rsidRPr="000D4041">
        <w:rPr>
          <w:rFonts w:ascii="Arial" w:hAnsi="Arial" w:cs="Arial"/>
          <w:color w:val="333333"/>
        </w:rPr>
        <w:t>ficient, competitive, economic environment, one that balances the interests of workers, owners and consumers, and focuses on the development of al</w:t>
      </w:r>
      <w:r w:rsidR="00410355" w:rsidRPr="000D4041">
        <w:rPr>
          <w:rFonts w:ascii="Arial" w:hAnsi="Arial" w:cs="Arial"/>
          <w:color w:val="333333"/>
        </w:rPr>
        <w:t>l</w:t>
      </w:r>
      <w:r w:rsidRPr="000D4041">
        <w:rPr>
          <w:rFonts w:ascii="Arial" w:hAnsi="Arial" w:cs="Arial"/>
          <w:color w:val="333333"/>
        </w:rPr>
        <w:t xml:space="preserve"> South</w:t>
      </w:r>
      <w:r w:rsidR="00410355" w:rsidRPr="000D4041">
        <w:rPr>
          <w:rFonts w:ascii="Arial" w:hAnsi="Arial" w:cs="Arial"/>
          <w:color w:val="333333"/>
        </w:rPr>
        <w:t xml:space="preserve"> </w:t>
      </w:r>
      <w:r w:rsidRPr="000D4041">
        <w:rPr>
          <w:rFonts w:ascii="Arial" w:hAnsi="Arial" w:cs="Arial"/>
          <w:color w:val="333333"/>
        </w:rPr>
        <w:t>Africans.</w:t>
      </w:r>
      <w:r w:rsidR="00410355" w:rsidRPr="000D4041">
        <w:rPr>
          <w:rFonts w:ascii="Arial" w:hAnsi="Arial" w:cs="Arial"/>
          <w:color w:val="333333"/>
        </w:rPr>
        <w:t xml:space="preserve"> </w:t>
      </w:r>
      <w:r w:rsidRPr="000D4041">
        <w:rPr>
          <w:rFonts w:ascii="Arial" w:hAnsi="Arial" w:cs="Arial"/>
          <w:color w:val="333333"/>
        </w:rPr>
        <w:t>This is accomplished by preventing cartels aimed at price-fixing,</w:t>
      </w:r>
      <w:r w:rsidR="00BE6E08" w:rsidRPr="000D4041">
        <w:rPr>
          <w:rFonts w:ascii="Arial" w:hAnsi="Arial" w:cs="Arial"/>
          <w:color w:val="333333"/>
        </w:rPr>
        <w:t xml:space="preserve"> </w:t>
      </w:r>
      <w:r w:rsidR="00410355" w:rsidRPr="000D4041">
        <w:rPr>
          <w:rFonts w:ascii="Arial" w:hAnsi="Arial" w:cs="Arial"/>
          <w:color w:val="333333"/>
        </w:rPr>
        <w:t>l</w:t>
      </w:r>
      <w:r w:rsidRPr="000D4041">
        <w:rPr>
          <w:rFonts w:ascii="Arial" w:hAnsi="Arial" w:cs="Arial"/>
          <w:color w:val="333333"/>
        </w:rPr>
        <w:t>imiting output or otherwise restricting competition,</w:t>
      </w:r>
      <w:r w:rsidR="00410355" w:rsidRPr="000D4041">
        <w:rPr>
          <w:rFonts w:ascii="Arial" w:hAnsi="Arial" w:cs="Arial"/>
          <w:color w:val="333333"/>
        </w:rPr>
        <w:t xml:space="preserve"> </w:t>
      </w:r>
      <w:r w:rsidRPr="000D4041">
        <w:rPr>
          <w:rFonts w:ascii="Arial" w:hAnsi="Arial" w:cs="Arial"/>
          <w:color w:val="333333"/>
        </w:rPr>
        <w:t>by</w:t>
      </w:r>
      <w:r w:rsidR="00410355" w:rsidRPr="000D4041">
        <w:rPr>
          <w:rFonts w:ascii="Arial" w:hAnsi="Arial" w:cs="Arial"/>
          <w:color w:val="333333"/>
        </w:rPr>
        <w:t xml:space="preserve"> </w:t>
      </w:r>
      <w:r w:rsidRPr="000D4041">
        <w:rPr>
          <w:rFonts w:ascii="Arial" w:hAnsi="Arial" w:cs="Arial"/>
          <w:color w:val="333333"/>
        </w:rPr>
        <w:t>preventing</w:t>
      </w:r>
      <w:r w:rsidR="00410355" w:rsidRPr="000D4041">
        <w:rPr>
          <w:rFonts w:ascii="Arial" w:hAnsi="Arial" w:cs="Arial"/>
          <w:color w:val="333333"/>
        </w:rPr>
        <w:t xml:space="preserve"> </w:t>
      </w:r>
      <w:r w:rsidRPr="000D4041">
        <w:rPr>
          <w:rFonts w:ascii="Arial" w:hAnsi="Arial" w:cs="Arial"/>
          <w:color w:val="333333"/>
        </w:rPr>
        <w:t>firms</w:t>
      </w:r>
      <w:r w:rsidR="00410355" w:rsidRPr="000D4041">
        <w:rPr>
          <w:rFonts w:ascii="Arial" w:hAnsi="Arial" w:cs="Arial"/>
          <w:color w:val="333333"/>
        </w:rPr>
        <w:t xml:space="preserve"> </w:t>
      </w:r>
      <w:r w:rsidRPr="000D4041">
        <w:rPr>
          <w:rFonts w:ascii="Arial" w:hAnsi="Arial" w:cs="Arial"/>
          <w:color w:val="333333"/>
        </w:rPr>
        <w:t>from gaining</w:t>
      </w:r>
      <w:r w:rsidR="00410355" w:rsidRPr="000D4041">
        <w:rPr>
          <w:rFonts w:ascii="Arial" w:hAnsi="Arial" w:cs="Arial"/>
          <w:color w:val="333333"/>
        </w:rPr>
        <w:t xml:space="preserve"> </w:t>
      </w:r>
      <w:r w:rsidRPr="000D4041">
        <w:rPr>
          <w:rFonts w:ascii="Arial" w:hAnsi="Arial" w:cs="Arial"/>
          <w:color w:val="333333"/>
        </w:rPr>
        <w:t>market</w:t>
      </w:r>
      <w:r w:rsidR="00410355" w:rsidRPr="000D4041">
        <w:rPr>
          <w:rFonts w:ascii="Arial" w:hAnsi="Arial" w:cs="Arial"/>
          <w:color w:val="333333"/>
        </w:rPr>
        <w:t xml:space="preserve"> </w:t>
      </w:r>
      <w:r w:rsidRPr="000D4041">
        <w:rPr>
          <w:rFonts w:ascii="Arial" w:hAnsi="Arial" w:cs="Arial"/>
          <w:color w:val="333333"/>
        </w:rPr>
        <w:t>power</w:t>
      </w:r>
      <w:r w:rsidR="00410355" w:rsidRPr="000D4041">
        <w:rPr>
          <w:rFonts w:ascii="Arial" w:hAnsi="Arial" w:cs="Arial"/>
          <w:color w:val="333333"/>
        </w:rPr>
        <w:t xml:space="preserve"> </w:t>
      </w:r>
      <w:r w:rsidRPr="000D4041">
        <w:rPr>
          <w:rFonts w:ascii="Arial" w:hAnsi="Arial" w:cs="Arial"/>
          <w:color w:val="333333"/>
        </w:rPr>
        <w:t>in</w:t>
      </w:r>
      <w:r w:rsidR="00410355" w:rsidRPr="000D4041">
        <w:rPr>
          <w:rFonts w:ascii="Arial" w:hAnsi="Arial" w:cs="Arial"/>
          <w:color w:val="333333"/>
        </w:rPr>
        <w:t xml:space="preserve"> </w:t>
      </w:r>
      <w:r w:rsidRPr="000D4041">
        <w:rPr>
          <w:rFonts w:ascii="Arial" w:hAnsi="Arial" w:cs="Arial"/>
          <w:color w:val="333333"/>
        </w:rPr>
        <w:t>unjustified</w:t>
      </w:r>
      <w:r w:rsidR="00410355" w:rsidRPr="000D4041">
        <w:rPr>
          <w:rFonts w:ascii="Arial" w:hAnsi="Arial" w:cs="Arial"/>
          <w:color w:val="333333"/>
        </w:rPr>
        <w:t xml:space="preserve"> </w:t>
      </w:r>
      <w:r w:rsidRPr="000D4041">
        <w:rPr>
          <w:rFonts w:ascii="Arial" w:hAnsi="Arial" w:cs="Arial"/>
          <w:color w:val="333333"/>
        </w:rPr>
        <w:t>ways,</w:t>
      </w:r>
      <w:r w:rsidR="00410355" w:rsidRPr="000D4041">
        <w:rPr>
          <w:rFonts w:ascii="Arial" w:hAnsi="Arial" w:cs="Arial"/>
          <w:color w:val="333333"/>
        </w:rPr>
        <w:t xml:space="preserve"> </w:t>
      </w:r>
      <w:r w:rsidRPr="000D4041">
        <w:rPr>
          <w:rFonts w:ascii="Arial" w:hAnsi="Arial" w:cs="Arial"/>
          <w:color w:val="333333"/>
        </w:rPr>
        <w:t>including</w:t>
      </w:r>
      <w:r w:rsidR="00410355" w:rsidRPr="000D4041">
        <w:rPr>
          <w:rFonts w:ascii="Arial" w:hAnsi="Arial" w:cs="Arial"/>
          <w:color w:val="333333"/>
        </w:rPr>
        <w:t xml:space="preserve"> </w:t>
      </w:r>
      <w:r w:rsidRPr="000D4041">
        <w:rPr>
          <w:rFonts w:ascii="Arial" w:hAnsi="Arial" w:cs="Arial"/>
          <w:color w:val="333333"/>
        </w:rPr>
        <w:t>through</w:t>
      </w:r>
      <w:r w:rsidR="00410355" w:rsidRPr="000D4041">
        <w:rPr>
          <w:rFonts w:ascii="Arial" w:hAnsi="Arial" w:cs="Arial"/>
          <w:color w:val="333333"/>
        </w:rPr>
        <w:t xml:space="preserve"> </w:t>
      </w:r>
      <w:r w:rsidRPr="000D4041">
        <w:rPr>
          <w:rFonts w:ascii="Arial" w:hAnsi="Arial" w:cs="Arial"/>
          <w:color w:val="333333"/>
        </w:rPr>
        <w:t>anticompetitive mergers,</w:t>
      </w:r>
      <w:r w:rsidR="00410355" w:rsidRPr="000D4041">
        <w:rPr>
          <w:rFonts w:ascii="Arial" w:hAnsi="Arial" w:cs="Arial"/>
          <w:color w:val="333333"/>
        </w:rPr>
        <w:t xml:space="preserve"> </w:t>
      </w:r>
      <w:r w:rsidRPr="000D4041">
        <w:rPr>
          <w:rFonts w:ascii="Arial" w:hAnsi="Arial" w:cs="Arial"/>
          <w:color w:val="333333"/>
        </w:rPr>
        <w:t>thus</w:t>
      </w:r>
      <w:r w:rsidR="00410355" w:rsidRPr="000D4041">
        <w:rPr>
          <w:rFonts w:ascii="Arial" w:hAnsi="Arial" w:cs="Arial"/>
          <w:color w:val="333333"/>
        </w:rPr>
        <w:t xml:space="preserve"> </w:t>
      </w:r>
      <w:r w:rsidRPr="000D4041">
        <w:rPr>
          <w:rFonts w:ascii="Arial" w:hAnsi="Arial" w:cs="Arial"/>
          <w:color w:val="333333"/>
        </w:rPr>
        <w:t>raising</w:t>
      </w:r>
      <w:r w:rsidR="00410355" w:rsidRPr="000D4041">
        <w:rPr>
          <w:rFonts w:ascii="Arial" w:hAnsi="Arial" w:cs="Arial"/>
          <w:color w:val="333333"/>
        </w:rPr>
        <w:t xml:space="preserve"> </w:t>
      </w:r>
      <w:r w:rsidRPr="000D4041">
        <w:rPr>
          <w:rFonts w:ascii="Arial" w:hAnsi="Arial" w:cs="Arial"/>
          <w:color w:val="333333"/>
        </w:rPr>
        <w:t>bar</w:t>
      </w:r>
      <w:r w:rsidR="00410355" w:rsidRPr="000D4041">
        <w:rPr>
          <w:rFonts w:ascii="Arial" w:hAnsi="Arial" w:cs="Arial"/>
          <w:color w:val="333333"/>
        </w:rPr>
        <w:t>r</w:t>
      </w:r>
      <w:r w:rsidRPr="000D4041">
        <w:rPr>
          <w:rFonts w:ascii="Arial" w:hAnsi="Arial" w:cs="Arial"/>
          <w:color w:val="333333"/>
        </w:rPr>
        <w:t>iers</w:t>
      </w:r>
      <w:r w:rsidR="00410355" w:rsidRPr="000D4041">
        <w:rPr>
          <w:rFonts w:ascii="Arial" w:hAnsi="Arial" w:cs="Arial"/>
          <w:color w:val="333333"/>
        </w:rPr>
        <w:t xml:space="preserve"> </w:t>
      </w:r>
      <w:r w:rsidRPr="000D4041">
        <w:rPr>
          <w:rFonts w:ascii="Arial" w:hAnsi="Arial" w:cs="Arial"/>
          <w:color w:val="333333"/>
        </w:rPr>
        <w:t>to</w:t>
      </w:r>
      <w:r w:rsidR="00410355" w:rsidRPr="000D4041">
        <w:rPr>
          <w:rFonts w:ascii="Arial" w:hAnsi="Arial" w:cs="Arial"/>
          <w:color w:val="333333"/>
        </w:rPr>
        <w:t xml:space="preserve"> </w:t>
      </w:r>
      <w:r w:rsidRPr="000D4041">
        <w:rPr>
          <w:rFonts w:ascii="Arial" w:hAnsi="Arial" w:cs="Arial"/>
          <w:color w:val="333333"/>
        </w:rPr>
        <w:t>market</w:t>
      </w:r>
      <w:r w:rsidR="00410355" w:rsidRPr="000D4041">
        <w:rPr>
          <w:rFonts w:ascii="Arial" w:hAnsi="Arial" w:cs="Arial"/>
          <w:color w:val="333333"/>
        </w:rPr>
        <w:t xml:space="preserve"> </w:t>
      </w:r>
      <w:r w:rsidRPr="000D4041">
        <w:rPr>
          <w:rFonts w:ascii="Arial" w:hAnsi="Arial" w:cs="Arial"/>
          <w:color w:val="333333"/>
        </w:rPr>
        <w:t>entry</w:t>
      </w:r>
      <w:r w:rsidR="00410355" w:rsidRPr="000D4041">
        <w:rPr>
          <w:rFonts w:ascii="Arial" w:hAnsi="Arial" w:cs="Arial"/>
          <w:color w:val="333333"/>
        </w:rPr>
        <w:t xml:space="preserve"> </w:t>
      </w:r>
      <w:r w:rsidRPr="000D4041">
        <w:rPr>
          <w:rFonts w:ascii="Arial" w:hAnsi="Arial" w:cs="Arial"/>
          <w:color w:val="333333"/>
        </w:rPr>
        <w:t>by</w:t>
      </w:r>
      <w:r w:rsidR="00410355" w:rsidRPr="000D4041">
        <w:rPr>
          <w:rFonts w:ascii="Arial" w:hAnsi="Arial" w:cs="Arial"/>
          <w:color w:val="333333"/>
        </w:rPr>
        <w:t xml:space="preserve"> </w:t>
      </w:r>
      <w:r w:rsidRPr="000D4041">
        <w:rPr>
          <w:rFonts w:ascii="Arial" w:hAnsi="Arial" w:cs="Arial"/>
          <w:color w:val="333333"/>
        </w:rPr>
        <w:t>new</w:t>
      </w:r>
      <w:r w:rsidR="00410355" w:rsidRPr="000D4041">
        <w:rPr>
          <w:rFonts w:ascii="Arial" w:hAnsi="Arial" w:cs="Arial"/>
          <w:color w:val="333333"/>
        </w:rPr>
        <w:t xml:space="preserve"> </w:t>
      </w:r>
      <w:r w:rsidRPr="000D4041">
        <w:rPr>
          <w:rFonts w:ascii="Arial" w:hAnsi="Arial" w:cs="Arial"/>
          <w:color w:val="333333"/>
        </w:rPr>
        <w:t>firms.</w:t>
      </w:r>
      <w:r w:rsidR="00410355" w:rsidRPr="000D4041">
        <w:rPr>
          <w:rFonts w:ascii="Arial" w:hAnsi="Arial" w:cs="Arial"/>
          <w:color w:val="333333"/>
        </w:rPr>
        <w:t xml:space="preserve"> </w:t>
      </w:r>
      <w:r w:rsidRPr="000D4041">
        <w:rPr>
          <w:rFonts w:ascii="Arial" w:hAnsi="Arial" w:cs="Arial"/>
          <w:color w:val="333333"/>
        </w:rPr>
        <w:t>Competition</w:t>
      </w:r>
      <w:r w:rsidR="00410355" w:rsidRPr="000D4041">
        <w:rPr>
          <w:rFonts w:ascii="Arial" w:hAnsi="Arial" w:cs="Arial"/>
          <w:color w:val="333333"/>
        </w:rPr>
        <w:t xml:space="preserve"> </w:t>
      </w:r>
      <w:r w:rsidRPr="000D4041">
        <w:rPr>
          <w:rFonts w:ascii="Arial" w:hAnsi="Arial" w:cs="Arial"/>
          <w:color w:val="333333"/>
        </w:rPr>
        <w:t>policy</w:t>
      </w:r>
      <w:r w:rsidR="00410355" w:rsidRPr="000D4041">
        <w:rPr>
          <w:rFonts w:ascii="Arial" w:hAnsi="Arial" w:cs="Arial"/>
          <w:color w:val="333333"/>
        </w:rPr>
        <w:t xml:space="preserve"> </w:t>
      </w:r>
      <w:r w:rsidRPr="000D4041">
        <w:rPr>
          <w:rFonts w:ascii="Arial" w:hAnsi="Arial" w:cs="Arial"/>
          <w:color w:val="333333"/>
        </w:rPr>
        <w:t>is also</w:t>
      </w:r>
      <w:r w:rsidR="00410355" w:rsidRPr="000D4041">
        <w:rPr>
          <w:rFonts w:ascii="Arial" w:hAnsi="Arial" w:cs="Arial"/>
          <w:color w:val="333333"/>
        </w:rPr>
        <w:t xml:space="preserve"> </w:t>
      </w:r>
      <w:r w:rsidRPr="000D4041">
        <w:rPr>
          <w:rFonts w:ascii="Arial" w:hAnsi="Arial" w:cs="Arial"/>
          <w:color w:val="333333"/>
        </w:rPr>
        <w:t>concerned</w:t>
      </w:r>
      <w:r w:rsidR="00410355" w:rsidRPr="000D4041">
        <w:rPr>
          <w:rFonts w:ascii="Arial" w:hAnsi="Arial" w:cs="Arial"/>
          <w:color w:val="333333"/>
        </w:rPr>
        <w:t xml:space="preserve"> </w:t>
      </w:r>
      <w:r w:rsidRPr="000D4041">
        <w:rPr>
          <w:rFonts w:ascii="Arial" w:hAnsi="Arial" w:cs="Arial"/>
          <w:color w:val="333333"/>
        </w:rPr>
        <w:t>with</w:t>
      </w:r>
      <w:r w:rsidR="00410355" w:rsidRPr="000D4041">
        <w:rPr>
          <w:rFonts w:ascii="Arial" w:hAnsi="Arial" w:cs="Arial"/>
          <w:color w:val="333333"/>
        </w:rPr>
        <w:t xml:space="preserve"> </w:t>
      </w:r>
      <w:r w:rsidRPr="000D4041">
        <w:rPr>
          <w:rFonts w:ascii="Arial" w:hAnsi="Arial" w:cs="Arial"/>
          <w:color w:val="333333"/>
        </w:rPr>
        <w:t>preventing</w:t>
      </w:r>
      <w:r w:rsidR="00410355" w:rsidRPr="000D4041">
        <w:rPr>
          <w:rFonts w:ascii="Arial" w:hAnsi="Arial" w:cs="Arial"/>
          <w:color w:val="333333"/>
        </w:rPr>
        <w:t xml:space="preserve"> </w:t>
      </w:r>
      <w:r w:rsidRPr="000D4041">
        <w:rPr>
          <w:rFonts w:ascii="Arial" w:hAnsi="Arial" w:cs="Arial"/>
          <w:color w:val="333333"/>
        </w:rPr>
        <w:t>firms</w:t>
      </w:r>
      <w:r w:rsidR="00410355" w:rsidRPr="000D4041">
        <w:rPr>
          <w:rFonts w:ascii="Arial" w:hAnsi="Arial" w:cs="Arial"/>
          <w:color w:val="333333"/>
        </w:rPr>
        <w:t xml:space="preserve"> </w:t>
      </w:r>
      <w:r w:rsidRPr="000D4041">
        <w:rPr>
          <w:rFonts w:ascii="Arial" w:hAnsi="Arial" w:cs="Arial"/>
          <w:color w:val="333333"/>
        </w:rPr>
        <w:t>with</w:t>
      </w:r>
      <w:r w:rsidR="00410355" w:rsidRPr="000D4041">
        <w:rPr>
          <w:rFonts w:ascii="Arial" w:hAnsi="Arial" w:cs="Arial"/>
          <w:color w:val="333333"/>
        </w:rPr>
        <w:t xml:space="preserve"> </w:t>
      </w:r>
      <w:r w:rsidRPr="000D4041">
        <w:rPr>
          <w:rFonts w:ascii="Arial" w:hAnsi="Arial" w:cs="Arial"/>
          <w:color w:val="333333"/>
        </w:rPr>
        <w:t>market</w:t>
      </w:r>
      <w:r w:rsidR="00410355" w:rsidRPr="000D4041">
        <w:rPr>
          <w:rFonts w:ascii="Arial" w:hAnsi="Arial" w:cs="Arial"/>
          <w:color w:val="333333"/>
        </w:rPr>
        <w:t xml:space="preserve"> </w:t>
      </w:r>
      <w:r w:rsidRPr="000D4041">
        <w:rPr>
          <w:rFonts w:ascii="Arial" w:hAnsi="Arial" w:cs="Arial"/>
          <w:color w:val="333333"/>
        </w:rPr>
        <w:t>power</w:t>
      </w:r>
      <w:r w:rsidR="00410355" w:rsidRPr="000D4041">
        <w:rPr>
          <w:rFonts w:ascii="Arial" w:hAnsi="Arial" w:cs="Arial"/>
          <w:color w:val="333333"/>
        </w:rPr>
        <w:t xml:space="preserve"> </w:t>
      </w:r>
      <w:r w:rsidRPr="000D4041">
        <w:rPr>
          <w:rFonts w:ascii="Arial" w:hAnsi="Arial" w:cs="Arial"/>
          <w:color w:val="333333"/>
        </w:rPr>
        <w:t>from</w:t>
      </w:r>
      <w:r w:rsidR="00410355" w:rsidRPr="000D4041">
        <w:rPr>
          <w:rFonts w:ascii="Arial" w:hAnsi="Arial" w:cs="Arial"/>
          <w:color w:val="333333"/>
        </w:rPr>
        <w:t xml:space="preserve"> </w:t>
      </w:r>
      <w:r w:rsidRPr="000D4041">
        <w:rPr>
          <w:rFonts w:ascii="Arial" w:hAnsi="Arial" w:cs="Arial"/>
          <w:color w:val="333333"/>
        </w:rPr>
        <w:t>abusing</w:t>
      </w:r>
      <w:r w:rsidR="00410355" w:rsidRPr="000D4041">
        <w:rPr>
          <w:rFonts w:ascii="Arial" w:hAnsi="Arial" w:cs="Arial"/>
          <w:color w:val="333333"/>
        </w:rPr>
        <w:t xml:space="preserve"> </w:t>
      </w:r>
      <w:r w:rsidRPr="000D4041">
        <w:rPr>
          <w:rFonts w:ascii="Arial" w:hAnsi="Arial" w:cs="Arial"/>
          <w:color w:val="333333"/>
        </w:rPr>
        <w:t>their dominant</w:t>
      </w:r>
      <w:r w:rsidR="00410355" w:rsidRPr="000D4041">
        <w:rPr>
          <w:rFonts w:ascii="Arial" w:hAnsi="Arial" w:cs="Arial"/>
          <w:color w:val="333333"/>
        </w:rPr>
        <w:t xml:space="preserve"> </w:t>
      </w:r>
      <w:r w:rsidRPr="000D4041">
        <w:rPr>
          <w:rFonts w:ascii="Arial" w:hAnsi="Arial" w:cs="Arial"/>
          <w:color w:val="333333"/>
        </w:rPr>
        <w:t>positions,</w:t>
      </w:r>
      <w:r w:rsidR="00410355" w:rsidRPr="000D4041">
        <w:rPr>
          <w:rFonts w:ascii="Arial" w:hAnsi="Arial" w:cs="Arial"/>
          <w:color w:val="333333"/>
        </w:rPr>
        <w:t xml:space="preserve"> </w:t>
      </w:r>
      <w:r w:rsidRPr="000D4041">
        <w:rPr>
          <w:rFonts w:ascii="Arial" w:hAnsi="Arial" w:cs="Arial"/>
          <w:color w:val="333333"/>
        </w:rPr>
        <w:t>including</w:t>
      </w:r>
      <w:r w:rsidR="00410355" w:rsidRPr="000D4041">
        <w:rPr>
          <w:rFonts w:ascii="Arial" w:hAnsi="Arial" w:cs="Arial"/>
          <w:color w:val="333333"/>
        </w:rPr>
        <w:t xml:space="preserve"> </w:t>
      </w:r>
      <w:r w:rsidRPr="000D4041">
        <w:rPr>
          <w:rFonts w:ascii="Arial" w:hAnsi="Arial" w:cs="Arial"/>
          <w:color w:val="333333"/>
        </w:rPr>
        <w:t>by</w:t>
      </w:r>
      <w:r w:rsidR="00410355" w:rsidRPr="000D4041">
        <w:rPr>
          <w:rFonts w:ascii="Arial" w:hAnsi="Arial" w:cs="Arial"/>
          <w:color w:val="333333"/>
        </w:rPr>
        <w:t xml:space="preserve"> </w:t>
      </w:r>
      <w:r w:rsidRPr="000D4041">
        <w:rPr>
          <w:rFonts w:ascii="Arial" w:hAnsi="Arial" w:cs="Arial"/>
          <w:color w:val="333333"/>
        </w:rPr>
        <w:t>charging</w:t>
      </w:r>
      <w:r w:rsidR="00410355" w:rsidRPr="000D4041">
        <w:rPr>
          <w:rFonts w:ascii="Arial" w:hAnsi="Arial" w:cs="Arial"/>
          <w:color w:val="333333"/>
        </w:rPr>
        <w:t xml:space="preserve"> </w:t>
      </w:r>
      <w:r w:rsidRPr="000D4041">
        <w:rPr>
          <w:rFonts w:ascii="Arial" w:hAnsi="Arial" w:cs="Arial"/>
          <w:color w:val="333333"/>
        </w:rPr>
        <w:t>exces</w:t>
      </w:r>
      <w:r w:rsidR="00410355" w:rsidRPr="000D4041">
        <w:rPr>
          <w:rFonts w:ascii="Arial" w:hAnsi="Arial" w:cs="Arial"/>
          <w:color w:val="333333"/>
        </w:rPr>
        <w:t>s</w:t>
      </w:r>
      <w:r w:rsidRPr="000D4041">
        <w:rPr>
          <w:rFonts w:ascii="Arial" w:hAnsi="Arial" w:cs="Arial"/>
          <w:color w:val="333333"/>
        </w:rPr>
        <w:t>ive</w:t>
      </w:r>
      <w:r w:rsidR="00410355" w:rsidRPr="000D4041">
        <w:rPr>
          <w:rFonts w:ascii="Arial" w:hAnsi="Arial" w:cs="Arial"/>
          <w:color w:val="333333"/>
        </w:rPr>
        <w:t xml:space="preserve"> </w:t>
      </w:r>
      <w:r w:rsidRPr="000D4041">
        <w:rPr>
          <w:rFonts w:ascii="Arial" w:hAnsi="Arial" w:cs="Arial"/>
          <w:color w:val="333333"/>
        </w:rPr>
        <w:t>prices</w:t>
      </w:r>
      <w:r w:rsidR="00410355" w:rsidRPr="000D4041">
        <w:rPr>
          <w:rFonts w:ascii="Arial" w:hAnsi="Arial" w:cs="Arial"/>
          <w:color w:val="333333"/>
        </w:rPr>
        <w:t xml:space="preserve"> </w:t>
      </w:r>
      <w:r w:rsidRPr="000D4041">
        <w:rPr>
          <w:rFonts w:ascii="Arial" w:hAnsi="Arial" w:cs="Arial"/>
          <w:color w:val="333333"/>
        </w:rPr>
        <w:t>to</w:t>
      </w:r>
      <w:r w:rsidR="00410355" w:rsidRPr="000D4041">
        <w:rPr>
          <w:rFonts w:ascii="Arial" w:hAnsi="Arial" w:cs="Arial"/>
          <w:color w:val="333333"/>
        </w:rPr>
        <w:t xml:space="preserve"> </w:t>
      </w:r>
      <w:r w:rsidRPr="000D4041">
        <w:rPr>
          <w:rFonts w:ascii="Arial" w:hAnsi="Arial" w:cs="Arial"/>
          <w:color w:val="333333"/>
        </w:rPr>
        <w:t>the</w:t>
      </w:r>
      <w:r w:rsidR="00410355" w:rsidRPr="000D4041">
        <w:rPr>
          <w:rFonts w:ascii="Arial" w:hAnsi="Arial" w:cs="Arial"/>
          <w:color w:val="333333"/>
        </w:rPr>
        <w:t xml:space="preserve"> </w:t>
      </w:r>
      <w:r w:rsidRPr="000D4041">
        <w:rPr>
          <w:rFonts w:ascii="Arial" w:hAnsi="Arial" w:cs="Arial"/>
          <w:color w:val="333333"/>
        </w:rPr>
        <w:t>detriment</w:t>
      </w:r>
      <w:r w:rsidR="00410355" w:rsidRPr="000D4041">
        <w:rPr>
          <w:rFonts w:ascii="Arial" w:hAnsi="Arial" w:cs="Arial"/>
          <w:color w:val="333333"/>
        </w:rPr>
        <w:t xml:space="preserve"> </w:t>
      </w:r>
      <w:r w:rsidRPr="000D4041">
        <w:rPr>
          <w:rFonts w:ascii="Arial" w:hAnsi="Arial" w:cs="Arial"/>
          <w:color w:val="333333"/>
        </w:rPr>
        <w:lastRenderedPageBreak/>
        <w:t>of consumers.</w:t>
      </w:r>
      <w:r w:rsidR="00410355" w:rsidRPr="000D4041">
        <w:rPr>
          <w:rFonts w:ascii="Arial" w:hAnsi="Arial" w:cs="Arial"/>
          <w:color w:val="333333"/>
        </w:rPr>
        <w:t xml:space="preserve"> </w:t>
      </w:r>
      <w:r w:rsidRPr="000D4041">
        <w:rPr>
          <w:rFonts w:ascii="Arial" w:hAnsi="Arial" w:cs="Arial"/>
          <w:color w:val="333333"/>
        </w:rPr>
        <w:t>The</w:t>
      </w:r>
      <w:r w:rsidR="00410355" w:rsidRPr="000D4041">
        <w:rPr>
          <w:rFonts w:ascii="Arial" w:hAnsi="Arial" w:cs="Arial"/>
          <w:color w:val="333333"/>
        </w:rPr>
        <w:t xml:space="preserve"> </w:t>
      </w:r>
      <w:r w:rsidRPr="000D4041">
        <w:rPr>
          <w:rFonts w:ascii="Arial" w:hAnsi="Arial" w:cs="Arial"/>
          <w:color w:val="333333"/>
        </w:rPr>
        <w:t>role</w:t>
      </w:r>
      <w:r w:rsidR="00410355" w:rsidRPr="000D4041">
        <w:rPr>
          <w:rFonts w:ascii="Arial" w:hAnsi="Arial" w:cs="Arial"/>
          <w:color w:val="333333"/>
        </w:rPr>
        <w:t xml:space="preserve"> </w:t>
      </w:r>
      <w:r w:rsidRPr="000D4041">
        <w:rPr>
          <w:rFonts w:ascii="Arial" w:hAnsi="Arial" w:cs="Arial"/>
          <w:color w:val="333333"/>
        </w:rPr>
        <w:t>of</w:t>
      </w:r>
      <w:r w:rsidR="00410355" w:rsidRPr="000D4041">
        <w:rPr>
          <w:rFonts w:ascii="Arial" w:hAnsi="Arial" w:cs="Arial"/>
          <w:color w:val="333333"/>
        </w:rPr>
        <w:t xml:space="preserve"> </w:t>
      </w:r>
      <w:r w:rsidRPr="000D4041">
        <w:rPr>
          <w:rFonts w:ascii="Arial" w:hAnsi="Arial" w:cs="Arial"/>
          <w:color w:val="333333"/>
        </w:rPr>
        <w:t>competition</w:t>
      </w:r>
      <w:r w:rsidR="00410355" w:rsidRPr="000D4041">
        <w:rPr>
          <w:rFonts w:ascii="Arial" w:hAnsi="Arial" w:cs="Arial"/>
          <w:color w:val="333333"/>
        </w:rPr>
        <w:t xml:space="preserve"> </w:t>
      </w:r>
      <w:r w:rsidRPr="000D4041">
        <w:rPr>
          <w:rFonts w:ascii="Arial" w:hAnsi="Arial" w:cs="Arial"/>
          <w:color w:val="333333"/>
        </w:rPr>
        <w:t>authorities</w:t>
      </w:r>
      <w:r w:rsidR="00410355" w:rsidRPr="000D4041">
        <w:rPr>
          <w:rFonts w:ascii="Arial" w:hAnsi="Arial" w:cs="Arial"/>
          <w:color w:val="333333"/>
        </w:rPr>
        <w:t xml:space="preserve"> </w:t>
      </w:r>
      <w:r w:rsidRPr="000D4041">
        <w:rPr>
          <w:rFonts w:ascii="Arial" w:hAnsi="Arial" w:cs="Arial"/>
          <w:color w:val="333333"/>
        </w:rPr>
        <w:t>is</w:t>
      </w:r>
      <w:r w:rsidR="00410355" w:rsidRPr="000D4041">
        <w:rPr>
          <w:rFonts w:ascii="Arial" w:hAnsi="Arial" w:cs="Arial"/>
          <w:color w:val="333333"/>
        </w:rPr>
        <w:t xml:space="preserve"> </w:t>
      </w:r>
      <w:r w:rsidRPr="000D4041">
        <w:rPr>
          <w:rFonts w:ascii="Arial" w:hAnsi="Arial" w:cs="Arial"/>
          <w:color w:val="333333"/>
        </w:rPr>
        <w:t>therefore</w:t>
      </w:r>
      <w:r w:rsidR="00410355" w:rsidRPr="000D4041">
        <w:rPr>
          <w:rFonts w:ascii="Arial" w:hAnsi="Arial" w:cs="Arial"/>
          <w:color w:val="333333"/>
        </w:rPr>
        <w:t xml:space="preserve"> </w:t>
      </w:r>
      <w:r w:rsidRPr="000D4041">
        <w:rPr>
          <w:rFonts w:ascii="Arial" w:hAnsi="Arial" w:cs="Arial"/>
          <w:color w:val="333333"/>
        </w:rPr>
        <w:t>to</w:t>
      </w:r>
      <w:r w:rsidR="00410355" w:rsidRPr="000D4041">
        <w:rPr>
          <w:rFonts w:ascii="Arial" w:hAnsi="Arial" w:cs="Arial"/>
          <w:color w:val="333333"/>
        </w:rPr>
        <w:t xml:space="preserve"> </w:t>
      </w:r>
      <w:r w:rsidRPr="000D4041">
        <w:rPr>
          <w:rFonts w:ascii="Arial" w:hAnsi="Arial" w:cs="Arial"/>
          <w:color w:val="333333"/>
        </w:rPr>
        <w:t>ensure</w:t>
      </w:r>
      <w:r w:rsidR="00410355" w:rsidRPr="000D4041">
        <w:rPr>
          <w:rFonts w:ascii="Arial" w:hAnsi="Arial" w:cs="Arial"/>
          <w:color w:val="333333"/>
        </w:rPr>
        <w:t xml:space="preserve"> </w:t>
      </w:r>
      <w:r w:rsidRPr="000D4041">
        <w:rPr>
          <w:rFonts w:ascii="Arial" w:hAnsi="Arial" w:cs="Arial"/>
          <w:color w:val="333333"/>
        </w:rPr>
        <w:t>markets function</w:t>
      </w:r>
      <w:r w:rsidR="00410355" w:rsidRPr="000D4041">
        <w:rPr>
          <w:rFonts w:ascii="Arial" w:hAnsi="Arial" w:cs="Arial"/>
          <w:color w:val="333333"/>
        </w:rPr>
        <w:t xml:space="preserve"> efficiently </w:t>
      </w:r>
      <w:r w:rsidRPr="000D4041">
        <w:rPr>
          <w:rFonts w:ascii="Arial" w:hAnsi="Arial" w:cs="Arial"/>
          <w:color w:val="333333"/>
        </w:rPr>
        <w:t>and</w:t>
      </w:r>
      <w:r w:rsidR="00410355" w:rsidRPr="000D4041">
        <w:rPr>
          <w:rFonts w:ascii="Arial" w:hAnsi="Arial" w:cs="Arial"/>
          <w:color w:val="333333"/>
        </w:rPr>
        <w:t xml:space="preserve"> </w:t>
      </w:r>
      <w:r w:rsidRPr="000D4041">
        <w:rPr>
          <w:rFonts w:ascii="Arial" w:hAnsi="Arial" w:cs="Arial"/>
          <w:color w:val="333333"/>
        </w:rPr>
        <w:t>to</w:t>
      </w:r>
      <w:r w:rsidR="00410355" w:rsidRPr="000D4041">
        <w:rPr>
          <w:rFonts w:ascii="Arial" w:hAnsi="Arial" w:cs="Arial"/>
          <w:color w:val="333333"/>
        </w:rPr>
        <w:t xml:space="preserve"> </w:t>
      </w:r>
      <w:r w:rsidRPr="000D4041">
        <w:rPr>
          <w:rFonts w:ascii="Arial" w:hAnsi="Arial" w:cs="Arial"/>
          <w:color w:val="333333"/>
        </w:rPr>
        <w:t>the</w:t>
      </w:r>
      <w:r w:rsidR="00410355" w:rsidRPr="000D4041">
        <w:rPr>
          <w:rFonts w:ascii="Arial" w:hAnsi="Arial" w:cs="Arial"/>
          <w:color w:val="333333"/>
        </w:rPr>
        <w:t xml:space="preserve"> </w:t>
      </w:r>
      <w:r w:rsidRPr="000D4041">
        <w:rPr>
          <w:rFonts w:ascii="Arial" w:hAnsi="Arial" w:cs="Arial"/>
          <w:color w:val="333333"/>
        </w:rPr>
        <w:t>benefit</w:t>
      </w:r>
      <w:r w:rsidR="00410355" w:rsidRPr="000D4041">
        <w:rPr>
          <w:rFonts w:ascii="Arial" w:hAnsi="Arial" w:cs="Arial"/>
          <w:color w:val="333333"/>
        </w:rPr>
        <w:t xml:space="preserve"> </w:t>
      </w:r>
      <w:r w:rsidRPr="000D4041">
        <w:rPr>
          <w:rFonts w:ascii="Arial" w:hAnsi="Arial" w:cs="Arial"/>
          <w:color w:val="333333"/>
        </w:rPr>
        <w:t>of</w:t>
      </w:r>
      <w:r w:rsidR="00410355" w:rsidRPr="000D4041">
        <w:rPr>
          <w:rFonts w:ascii="Arial" w:hAnsi="Arial" w:cs="Arial"/>
          <w:color w:val="333333"/>
        </w:rPr>
        <w:t xml:space="preserve"> </w:t>
      </w:r>
      <w:r w:rsidRPr="000D4041">
        <w:rPr>
          <w:rFonts w:ascii="Arial" w:hAnsi="Arial" w:cs="Arial"/>
          <w:color w:val="333333"/>
        </w:rPr>
        <w:t>both</w:t>
      </w:r>
      <w:r w:rsidR="00410355" w:rsidRPr="000D4041">
        <w:rPr>
          <w:rFonts w:ascii="Arial" w:hAnsi="Arial" w:cs="Arial"/>
          <w:color w:val="333333"/>
        </w:rPr>
        <w:t xml:space="preserve"> </w:t>
      </w:r>
      <w:r w:rsidRPr="000D4041">
        <w:rPr>
          <w:rFonts w:ascii="Arial" w:hAnsi="Arial" w:cs="Arial"/>
          <w:color w:val="333333"/>
        </w:rPr>
        <w:t>consumers</w:t>
      </w:r>
      <w:r w:rsidR="00410355" w:rsidRPr="000D4041">
        <w:rPr>
          <w:rFonts w:ascii="Arial" w:hAnsi="Arial" w:cs="Arial"/>
          <w:color w:val="333333"/>
        </w:rPr>
        <w:t xml:space="preserve"> </w:t>
      </w:r>
      <w:r w:rsidRPr="000D4041">
        <w:rPr>
          <w:rFonts w:ascii="Arial" w:hAnsi="Arial" w:cs="Arial"/>
          <w:color w:val="333333"/>
        </w:rPr>
        <w:t>and</w:t>
      </w:r>
      <w:r w:rsidR="00410355" w:rsidRPr="000D4041">
        <w:rPr>
          <w:rFonts w:ascii="Arial" w:hAnsi="Arial" w:cs="Arial"/>
          <w:color w:val="333333"/>
        </w:rPr>
        <w:t xml:space="preserve"> </w:t>
      </w:r>
      <w:r w:rsidRPr="000D4041">
        <w:rPr>
          <w:rFonts w:ascii="Arial" w:hAnsi="Arial" w:cs="Arial"/>
          <w:color w:val="333333"/>
        </w:rPr>
        <w:t xml:space="preserve">producers. </w:t>
      </w:r>
    </w:p>
    <w:p w:rsidR="00A5590B" w:rsidRPr="006D114E" w:rsidRDefault="00A5590B" w:rsidP="00433188">
      <w:pPr>
        <w:pStyle w:val="NormalWeb"/>
        <w:spacing w:line="276" w:lineRule="auto"/>
        <w:jc w:val="both"/>
        <w:rPr>
          <w:rFonts w:ascii="Arial" w:hAnsi="Arial" w:cs="Arial"/>
        </w:rPr>
      </w:pPr>
      <w:r w:rsidRPr="00A5590B">
        <w:rPr>
          <w:rFonts w:ascii="Arial" w:hAnsi="Arial" w:cs="Arial"/>
        </w:rPr>
        <w:t>South Africa has a well-developed competition regime based on best international practice. Even though our economic system is mainly based on free market principles, competition is regulated by statutory created competition authorities, namely the Competition Commission, the Competition Tribunal and the Competition Appeal Court</w:t>
      </w:r>
      <w:r w:rsidRPr="006D114E">
        <w:rPr>
          <w:rFonts w:ascii="Arial" w:hAnsi="Arial" w:cs="Arial"/>
        </w:rPr>
        <w:t>. The Competition Act became effective on 1 September 1999. It fundamentally transformed South Africa’s competition legislation and substantially strengthened the powers of the competition authorities. Unlike some foreign jurisdictions, South African competition law focuses not only on pure competition law matters, but also contains pertinent public interest and social objectives</w:t>
      </w:r>
      <w:r w:rsidR="000D4041">
        <w:rPr>
          <w:rFonts w:ascii="Arial" w:hAnsi="Arial" w:cs="Arial"/>
        </w:rPr>
        <w:t>.</w:t>
      </w:r>
      <w:r w:rsidRPr="006D114E">
        <w:rPr>
          <w:rFonts w:ascii="Arial" w:hAnsi="Arial" w:cs="Arial"/>
        </w:rPr>
        <w:t xml:space="preserve"> </w:t>
      </w:r>
    </w:p>
    <w:p w:rsidR="00C44E37" w:rsidRPr="00C44E37" w:rsidRDefault="00410355" w:rsidP="00433188">
      <w:pPr>
        <w:pStyle w:val="NormalWeb"/>
        <w:spacing w:line="276" w:lineRule="auto"/>
        <w:jc w:val="both"/>
        <w:rPr>
          <w:rFonts w:ascii="Arial" w:hAnsi="Arial" w:cs="Arial"/>
        </w:rPr>
      </w:pPr>
      <w:r w:rsidRPr="00410355">
        <w:rPr>
          <w:rFonts w:ascii="Arial" w:hAnsi="Arial" w:cs="Arial"/>
        </w:rPr>
        <w:t>Both</w:t>
      </w:r>
      <w:r>
        <w:rPr>
          <w:rFonts w:ascii="Arial" w:hAnsi="Arial" w:cs="Arial"/>
        </w:rPr>
        <w:t xml:space="preserve"> </w:t>
      </w:r>
      <w:r w:rsidRPr="00410355">
        <w:rPr>
          <w:rFonts w:ascii="Arial" w:hAnsi="Arial" w:cs="Arial"/>
        </w:rPr>
        <w:t>competition</w:t>
      </w:r>
      <w:r>
        <w:rPr>
          <w:rFonts w:ascii="Arial" w:hAnsi="Arial" w:cs="Arial"/>
        </w:rPr>
        <w:t xml:space="preserve"> </w:t>
      </w:r>
      <w:r w:rsidRPr="00410355">
        <w:rPr>
          <w:rFonts w:ascii="Arial" w:hAnsi="Arial" w:cs="Arial"/>
        </w:rPr>
        <w:t>law</w:t>
      </w:r>
      <w:r>
        <w:rPr>
          <w:rFonts w:ascii="Arial" w:hAnsi="Arial" w:cs="Arial"/>
        </w:rPr>
        <w:t xml:space="preserve"> </w:t>
      </w:r>
      <w:r w:rsidRPr="00410355">
        <w:rPr>
          <w:rFonts w:ascii="Arial" w:hAnsi="Arial" w:cs="Arial"/>
        </w:rPr>
        <w:t>and</w:t>
      </w:r>
      <w:r>
        <w:rPr>
          <w:rFonts w:ascii="Arial" w:hAnsi="Arial" w:cs="Arial"/>
        </w:rPr>
        <w:t xml:space="preserve"> </w:t>
      </w:r>
      <w:r w:rsidRPr="00410355">
        <w:rPr>
          <w:rFonts w:ascii="Arial" w:hAnsi="Arial" w:cs="Arial"/>
        </w:rPr>
        <w:t>patent</w:t>
      </w:r>
      <w:r>
        <w:rPr>
          <w:rFonts w:ascii="Arial" w:hAnsi="Arial" w:cs="Arial"/>
        </w:rPr>
        <w:t xml:space="preserve"> </w:t>
      </w:r>
      <w:r w:rsidRPr="00410355">
        <w:rPr>
          <w:rFonts w:ascii="Arial" w:hAnsi="Arial" w:cs="Arial"/>
        </w:rPr>
        <w:t>law</w:t>
      </w:r>
      <w:r>
        <w:rPr>
          <w:rFonts w:ascii="Arial" w:hAnsi="Arial" w:cs="Arial"/>
        </w:rPr>
        <w:t xml:space="preserve"> </w:t>
      </w:r>
      <w:r w:rsidRPr="00410355">
        <w:rPr>
          <w:rFonts w:ascii="Arial" w:hAnsi="Arial" w:cs="Arial"/>
        </w:rPr>
        <w:t>together</w:t>
      </w:r>
      <w:r>
        <w:rPr>
          <w:rFonts w:ascii="Arial" w:hAnsi="Arial" w:cs="Arial"/>
        </w:rPr>
        <w:t xml:space="preserve"> </w:t>
      </w:r>
      <w:r w:rsidRPr="00410355">
        <w:rPr>
          <w:rFonts w:ascii="Arial" w:hAnsi="Arial" w:cs="Arial"/>
        </w:rPr>
        <w:t>can</w:t>
      </w:r>
      <w:r>
        <w:rPr>
          <w:rFonts w:ascii="Arial" w:hAnsi="Arial" w:cs="Arial"/>
        </w:rPr>
        <w:t xml:space="preserve"> </w:t>
      </w:r>
      <w:r w:rsidRPr="00410355">
        <w:rPr>
          <w:rFonts w:ascii="Arial" w:hAnsi="Arial" w:cs="Arial"/>
        </w:rPr>
        <w:t>be</w:t>
      </w:r>
      <w:r>
        <w:rPr>
          <w:rFonts w:ascii="Arial" w:hAnsi="Arial" w:cs="Arial"/>
        </w:rPr>
        <w:t xml:space="preserve"> </w:t>
      </w:r>
      <w:r w:rsidRPr="00410355">
        <w:rPr>
          <w:rFonts w:ascii="Arial" w:hAnsi="Arial" w:cs="Arial"/>
        </w:rPr>
        <w:t>used</w:t>
      </w:r>
      <w:r>
        <w:rPr>
          <w:rFonts w:ascii="Arial" w:hAnsi="Arial" w:cs="Arial"/>
        </w:rPr>
        <w:t xml:space="preserve"> </w:t>
      </w:r>
      <w:r w:rsidRPr="00410355">
        <w:rPr>
          <w:rFonts w:ascii="Arial" w:hAnsi="Arial" w:cs="Arial"/>
        </w:rPr>
        <w:t>to</w:t>
      </w:r>
      <w:r>
        <w:rPr>
          <w:rFonts w:ascii="Arial" w:hAnsi="Arial" w:cs="Arial"/>
        </w:rPr>
        <w:t xml:space="preserve"> </w:t>
      </w:r>
      <w:r w:rsidRPr="00410355">
        <w:rPr>
          <w:rFonts w:ascii="Arial" w:hAnsi="Arial" w:cs="Arial"/>
        </w:rPr>
        <w:t>implement competition-related</w:t>
      </w:r>
      <w:r>
        <w:rPr>
          <w:rFonts w:ascii="Arial" w:hAnsi="Arial" w:cs="Arial"/>
        </w:rPr>
        <w:t xml:space="preserve"> </w:t>
      </w:r>
      <w:r w:rsidRPr="00410355">
        <w:rPr>
          <w:rFonts w:ascii="Arial" w:hAnsi="Arial" w:cs="Arial"/>
        </w:rPr>
        <w:t>TRIPS</w:t>
      </w:r>
      <w:r>
        <w:rPr>
          <w:rFonts w:ascii="Arial" w:hAnsi="Arial" w:cs="Arial"/>
        </w:rPr>
        <w:t xml:space="preserve"> </w:t>
      </w:r>
      <w:r w:rsidRPr="00410355">
        <w:rPr>
          <w:rFonts w:ascii="Arial" w:hAnsi="Arial" w:cs="Arial"/>
        </w:rPr>
        <w:t>flexibilities</w:t>
      </w:r>
      <w:r>
        <w:rPr>
          <w:rFonts w:ascii="Arial" w:hAnsi="Arial" w:cs="Arial"/>
        </w:rPr>
        <w:t xml:space="preserve"> </w:t>
      </w:r>
      <w:r w:rsidRPr="00410355">
        <w:rPr>
          <w:rFonts w:ascii="Arial" w:hAnsi="Arial" w:cs="Arial"/>
        </w:rPr>
        <w:t>and</w:t>
      </w:r>
      <w:r>
        <w:rPr>
          <w:rFonts w:ascii="Arial" w:hAnsi="Arial" w:cs="Arial"/>
        </w:rPr>
        <w:t xml:space="preserve"> </w:t>
      </w:r>
      <w:r w:rsidRPr="00410355">
        <w:rPr>
          <w:rFonts w:ascii="Arial" w:hAnsi="Arial" w:cs="Arial"/>
        </w:rPr>
        <w:t>advance</w:t>
      </w:r>
      <w:r>
        <w:rPr>
          <w:rFonts w:ascii="Arial" w:hAnsi="Arial" w:cs="Arial"/>
        </w:rPr>
        <w:t xml:space="preserve"> </w:t>
      </w:r>
      <w:r w:rsidRPr="00410355">
        <w:rPr>
          <w:rFonts w:ascii="Arial" w:hAnsi="Arial" w:cs="Arial"/>
        </w:rPr>
        <w:t>consumer</w:t>
      </w:r>
      <w:r>
        <w:rPr>
          <w:rFonts w:ascii="Arial" w:hAnsi="Arial" w:cs="Arial"/>
        </w:rPr>
        <w:t xml:space="preserve"> </w:t>
      </w:r>
      <w:r w:rsidRPr="00410355">
        <w:rPr>
          <w:rFonts w:ascii="Arial" w:hAnsi="Arial" w:cs="Arial"/>
        </w:rPr>
        <w:t>welfare.</w:t>
      </w:r>
      <w:r>
        <w:rPr>
          <w:rFonts w:ascii="Arial" w:hAnsi="Arial" w:cs="Arial"/>
        </w:rPr>
        <w:t xml:space="preserve"> </w:t>
      </w:r>
      <w:r w:rsidRPr="00410355">
        <w:rPr>
          <w:rFonts w:ascii="Arial" w:hAnsi="Arial" w:cs="Arial"/>
        </w:rPr>
        <w:t>Chapter</w:t>
      </w:r>
      <w:r>
        <w:rPr>
          <w:rFonts w:ascii="Arial" w:hAnsi="Arial" w:cs="Arial"/>
        </w:rPr>
        <w:t xml:space="preserve"> </w:t>
      </w:r>
      <w:r w:rsidRPr="00410355">
        <w:rPr>
          <w:rFonts w:ascii="Arial" w:hAnsi="Arial" w:cs="Arial"/>
        </w:rPr>
        <w:t>2</w:t>
      </w:r>
      <w:r>
        <w:rPr>
          <w:rFonts w:ascii="Arial" w:hAnsi="Arial" w:cs="Arial"/>
        </w:rPr>
        <w:t xml:space="preserve"> </w:t>
      </w:r>
      <w:r w:rsidRPr="00410355">
        <w:rPr>
          <w:rFonts w:ascii="Arial" w:hAnsi="Arial" w:cs="Arial"/>
        </w:rPr>
        <w:t>of the</w:t>
      </w:r>
      <w:r>
        <w:rPr>
          <w:rFonts w:ascii="Arial" w:hAnsi="Arial" w:cs="Arial"/>
        </w:rPr>
        <w:t xml:space="preserve"> </w:t>
      </w:r>
      <w:r w:rsidRPr="00410355">
        <w:rPr>
          <w:rFonts w:ascii="Arial" w:hAnsi="Arial" w:cs="Arial"/>
        </w:rPr>
        <w:t>Competition</w:t>
      </w:r>
      <w:r>
        <w:rPr>
          <w:rFonts w:ascii="Arial" w:hAnsi="Arial" w:cs="Arial"/>
        </w:rPr>
        <w:t xml:space="preserve"> </w:t>
      </w:r>
      <w:r w:rsidRPr="00410355">
        <w:rPr>
          <w:rFonts w:ascii="Arial" w:hAnsi="Arial" w:cs="Arial"/>
        </w:rPr>
        <w:t>Act,</w:t>
      </w:r>
      <w:r>
        <w:rPr>
          <w:rFonts w:ascii="Arial" w:hAnsi="Arial" w:cs="Arial"/>
        </w:rPr>
        <w:t xml:space="preserve"> </w:t>
      </w:r>
      <w:r w:rsidRPr="00410355">
        <w:rPr>
          <w:rFonts w:ascii="Arial" w:hAnsi="Arial" w:cs="Arial"/>
        </w:rPr>
        <w:t>covers</w:t>
      </w:r>
      <w:r>
        <w:rPr>
          <w:rFonts w:ascii="Arial" w:hAnsi="Arial" w:cs="Arial"/>
        </w:rPr>
        <w:t xml:space="preserve"> </w:t>
      </w:r>
      <w:r w:rsidRPr="00410355">
        <w:rPr>
          <w:rFonts w:ascii="Arial" w:hAnsi="Arial" w:cs="Arial"/>
        </w:rPr>
        <w:t>practice</w:t>
      </w:r>
      <w:r>
        <w:rPr>
          <w:rFonts w:ascii="Arial" w:hAnsi="Arial" w:cs="Arial"/>
        </w:rPr>
        <w:t xml:space="preserve">s </w:t>
      </w:r>
      <w:r w:rsidRPr="00410355">
        <w:rPr>
          <w:rFonts w:ascii="Arial" w:hAnsi="Arial" w:cs="Arial"/>
        </w:rPr>
        <w:t>such</w:t>
      </w:r>
      <w:r>
        <w:rPr>
          <w:rFonts w:ascii="Arial" w:hAnsi="Arial" w:cs="Arial"/>
        </w:rPr>
        <w:t xml:space="preserve"> </w:t>
      </w:r>
      <w:r w:rsidRPr="00410355">
        <w:rPr>
          <w:rFonts w:ascii="Arial" w:hAnsi="Arial" w:cs="Arial"/>
        </w:rPr>
        <w:t>as</w:t>
      </w:r>
      <w:r>
        <w:rPr>
          <w:rFonts w:ascii="Arial" w:hAnsi="Arial" w:cs="Arial"/>
        </w:rPr>
        <w:t xml:space="preserve"> </w:t>
      </w:r>
      <w:r w:rsidRPr="00410355">
        <w:rPr>
          <w:rFonts w:ascii="Arial" w:hAnsi="Arial" w:cs="Arial"/>
        </w:rPr>
        <w:t>horizontal</w:t>
      </w:r>
      <w:r>
        <w:rPr>
          <w:rFonts w:ascii="Arial" w:hAnsi="Arial" w:cs="Arial"/>
        </w:rPr>
        <w:t xml:space="preserve"> </w:t>
      </w:r>
      <w:r w:rsidRPr="00410355">
        <w:rPr>
          <w:rFonts w:ascii="Arial" w:hAnsi="Arial" w:cs="Arial"/>
        </w:rPr>
        <w:t>restrictions,</w:t>
      </w:r>
      <w:r>
        <w:rPr>
          <w:rFonts w:ascii="Arial" w:hAnsi="Arial" w:cs="Arial"/>
        </w:rPr>
        <w:t xml:space="preserve"> </w:t>
      </w:r>
      <w:r w:rsidRPr="00410355">
        <w:rPr>
          <w:rFonts w:ascii="Arial" w:hAnsi="Arial" w:cs="Arial"/>
        </w:rPr>
        <w:t>vertical restrictions,</w:t>
      </w:r>
      <w:r>
        <w:rPr>
          <w:rFonts w:ascii="Arial" w:hAnsi="Arial" w:cs="Arial"/>
        </w:rPr>
        <w:t xml:space="preserve"> </w:t>
      </w:r>
      <w:r w:rsidRPr="00410355">
        <w:rPr>
          <w:rFonts w:ascii="Arial" w:hAnsi="Arial" w:cs="Arial"/>
        </w:rPr>
        <w:t>and</w:t>
      </w:r>
      <w:r>
        <w:rPr>
          <w:rFonts w:ascii="Arial" w:hAnsi="Arial" w:cs="Arial"/>
        </w:rPr>
        <w:t xml:space="preserve"> </w:t>
      </w:r>
      <w:r w:rsidRPr="00410355">
        <w:rPr>
          <w:rFonts w:ascii="Arial" w:hAnsi="Arial" w:cs="Arial"/>
        </w:rPr>
        <w:t>abuse</w:t>
      </w:r>
      <w:r>
        <w:rPr>
          <w:rFonts w:ascii="Arial" w:hAnsi="Arial" w:cs="Arial"/>
        </w:rPr>
        <w:t xml:space="preserve"> </w:t>
      </w:r>
      <w:r w:rsidRPr="00410355">
        <w:rPr>
          <w:rFonts w:ascii="Arial" w:hAnsi="Arial" w:cs="Arial"/>
        </w:rPr>
        <w:t>of</w:t>
      </w:r>
      <w:r>
        <w:rPr>
          <w:rFonts w:ascii="Arial" w:hAnsi="Arial" w:cs="Arial"/>
        </w:rPr>
        <w:t xml:space="preserve"> </w:t>
      </w:r>
      <w:r w:rsidRPr="00410355">
        <w:rPr>
          <w:rFonts w:ascii="Arial" w:hAnsi="Arial" w:cs="Arial"/>
        </w:rPr>
        <w:t>dominance,</w:t>
      </w:r>
      <w:r>
        <w:rPr>
          <w:rFonts w:ascii="Arial" w:hAnsi="Arial" w:cs="Arial"/>
        </w:rPr>
        <w:t xml:space="preserve"> </w:t>
      </w:r>
      <w:r w:rsidRPr="00410355">
        <w:rPr>
          <w:rFonts w:ascii="Arial" w:hAnsi="Arial" w:cs="Arial"/>
        </w:rPr>
        <w:t>and</w:t>
      </w:r>
      <w:r>
        <w:rPr>
          <w:rFonts w:ascii="Arial" w:hAnsi="Arial" w:cs="Arial"/>
        </w:rPr>
        <w:t xml:space="preserve"> </w:t>
      </w:r>
      <w:r w:rsidRPr="00410355">
        <w:rPr>
          <w:rFonts w:ascii="Arial" w:hAnsi="Arial" w:cs="Arial"/>
        </w:rPr>
        <w:t>various</w:t>
      </w:r>
      <w:r>
        <w:rPr>
          <w:rFonts w:ascii="Arial" w:hAnsi="Arial" w:cs="Arial"/>
        </w:rPr>
        <w:t xml:space="preserve"> </w:t>
      </w:r>
      <w:r w:rsidRPr="00410355">
        <w:rPr>
          <w:rFonts w:ascii="Arial" w:hAnsi="Arial" w:cs="Arial"/>
        </w:rPr>
        <w:t>licensing</w:t>
      </w:r>
      <w:r>
        <w:rPr>
          <w:rFonts w:ascii="Arial" w:hAnsi="Arial" w:cs="Arial"/>
        </w:rPr>
        <w:t xml:space="preserve"> </w:t>
      </w:r>
      <w:r w:rsidRPr="00410355">
        <w:rPr>
          <w:rFonts w:ascii="Arial" w:hAnsi="Arial" w:cs="Arial"/>
        </w:rPr>
        <w:t>provisions</w:t>
      </w:r>
      <w:r>
        <w:rPr>
          <w:rFonts w:ascii="Arial" w:hAnsi="Arial" w:cs="Arial"/>
        </w:rPr>
        <w:t xml:space="preserve"> </w:t>
      </w:r>
      <w:r w:rsidRPr="00410355">
        <w:rPr>
          <w:rFonts w:ascii="Arial" w:hAnsi="Arial" w:cs="Arial"/>
        </w:rPr>
        <w:t>in</w:t>
      </w:r>
      <w:r>
        <w:rPr>
          <w:rFonts w:ascii="Arial" w:hAnsi="Arial" w:cs="Arial"/>
        </w:rPr>
        <w:t xml:space="preserve"> </w:t>
      </w:r>
      <w:r w:rsidRPr="00410355">
        <w:rPr>
          <w:rFonts w:ascii="Arial" w:hAnsi="Arial" w:cs="Arial"/>
        </w:rPr>
        <w:t>the</w:t>
      </w:r>
      <w:r>
        <w:rPr>
          <w:rFonts w:ascii="Arial" w:hAnsi="Arial" w:cs="Arial"/>
        </w:rPr>
        <w:t xml:space="preserve"> </w:t>
      </w:r>
      <w:r w:rsidRPr="00410355">
        <w:rPr>
          <w:rFonts w:ascii="Arial" w:hAnsi="Arial" w:cs="Arial"/>
        </w:rPr>
        <w:t>Patents Act</w:t>
      </w:r>
      <w:r w:rsidR="00C44E37">
        <w:rPr>
          <w:rFonts w:ascii="Arial" w:hAnsi="Arial" w:cs="Arial"/>
        </w:rPr>
        <w:t xml:space="preserve">. </w:t>
      </w:r>
      <w:r w:rsidR="00C44E37" w:rsidRPr="00C44E37">
        <w:rPr>
          <w:rFonts w:ascii="Arial" w:hAnsi="Arial" w:cs="Arial"/>
        </w:rPr>
        <w:t xml:space="preserve">Horizontal agreements such as price fixing, market division and collusive tendering are prohibited </w:t>
      </w:r>
      <w:r w:rsidR="00C44E37" w:rsidRPr="00C44E37">
        <w:rPr>
          <w:rFonts w:ascii="Arial" w:hAnsi="Arial" w:cs="Arial"/>
          <w:i/>
          <w:iCs/>
        </w:rPr>
        <w:t>per se</w:t>
      </w:r>
      <w:r w:rsidR="00C44E37" w:rsidRPr="00C44E37">
        <w:rPr>
          <w:rFonts w:ascii="Arial" w:hAnsi="Arial" w:cs="Arial"/>
        </w:rPr>
        <w:t xml:space="preserve">, without requiring a showing of actual harmful effect or permitting a showing of net efficiency. </w:t>
      </w:r>
    </w:p>
    <w:p w:rsidR="00C44E37" w:rsidRPr="00C44E37" w:rsidRDefault="00C44E37" w:rsidP="00433188">
      <w:pPr>
        <w:pStyle w:val="NormalWeb"/>
        <w:spacing w:line="276" w:lineRule="auto"/>
        <w:jc w:val="both"/>
        <w:rPr>
          <w:rFonts w:ascii="Arial" w:hAnsi="Arial" w:cs="Arial"/>
        </w:rPr>
      </w:pPr>
      <w:r w:rsidRPr="00C44E37">
        <w:rPr>
          <w:rFonts w:ascii="Arial" w:hAnsi="Arial" w:cs="Arial"/>
        </w:rPr>
        <w:t xml:space="preserve">The competitive effects of vertical agreements are usually complex. Under </w:t>
      </w:r>
      <w:r>
        <w:rPr>
          <w:rFonts w:ascii="Arial" w:hAnsi="Arial" w:cs="Arial"/>
        </w:rPr>
        <w:t>the Competition Act</w:t>
      </w:r>
      <w:r w:rsidRPr="00C44E37">
        <w:rPr>
          <w:rFonts w:ascii="Arial" w:hAnsi="Arial" w:cs="Arial"/>
        </w:rPr>
        <w:t>, a vertical agreement is prohibited if it has the effect of substantially preventing or lessening competition in a market, unless a party can prov</w:t>
      </w:r>
      <w:r>
        <w:rPr>
          <w:rFonts w:ascii="Arial" w:hAnsi="Arial" w:cs="Arial"/>
        </w:rPr>
        <w:t>e that any technological, effi</w:t>
      </w:r>
      <w:r w:rsidRPr="00C44E37">
        <w:rPr>
          <w:rFonts w:ascii="Arial" w:hAnsi="Arial" w:cs="Arial"/>
        </w:rPr>
        <w:t>ciency or other pro-competitive gain resulting from that ag</w:t>
      </w:r>
      <w:r>
        <w:rPr>
          <w:rFonts w:ascii="Arial" w:hAnsi="Arial" w:cs="Arial"/>
        </w:rPr>
        <w:t>reement outweighs the anti-com</w:t>
      </w:r>
      <w:r w:rsidRPr="00C44E37">
        <w:rPr>
          <w:rFonts w:ascii="Arial" w:hAnsi="Arial" w:cs="Arial"/>
        </w:rPr>
        <w:t>petitive effect. Thus</w:t>
      </w:r>
      <w:r>
        <w:rPr>
          <w:rFonts w:ascii="Arial" w:hAnsi="Arial" w:cs="Arial"/>
        </w:rPr>
        <w:t>,</w:t>
      </w:r>
      <w:r w:rsidRPr="00C44E37">
        <w:rPr>
          <w:rFonts w:ascii="Arial" w:hAnsi="Arial" w:cs="Arial"/>
        </w:rPr>
        <w:t xml:space="preserve"> finding a violation usually depends on</w:t>
      </w:r>
      <w:r>
        <w:rPr>
          <w:rFonts w:ascii="Arial" w:hAnsi="Arial" w:cs="Arial"/>
        </w:rPr>
        <w:t xml:space="preserve"> showing an actual anti-compet</w:t>
      </w:r>
      <w:r w:rsidRPr="00C44E37">
        <w:rPr>
          <w:rFonts w:ascii="Arial" w:hAnsi="Arial" w:cs="Arial"/>
        </w:rPr>
        <w:t>itive effect.</w:t>
      </w:r>
      <w:r>
        <w:rPr>
          <w:rFonts w:ascii="Arial" w:hAnsi="Arial" w:cs="Arial"/>
        </w:rPr>
        <w:t xml:space="preserve"> </w:t>
      </w:r>
      <w:r w:rsidRPr="00C44E37">
        <w:rPr>
          <w:rFonts w:ascii="Arial" w:hAnsi="Arial" w:cs="Arial"/>
        </w:rPr>
        <w:t xml:space="preserve">The only vertical practice that is prohibited </w:t>
      </w:r>
      <w:r w:rsidRPr="00C44E37">
        <w:rPr>
          <w:rFonts w:ascii="Arial" w:hAnsi="Arial" w:cs="Arial"/>
          <w:i/>
          <w:iCs/>
        </w:rPr>
        <w:t xml:space="preserve">per se </w:t>
      </w:r>
      <w:r w:rsidRPr="00C44E37">
        <w:rPr>
          <w:rFonts w:ascii="Arial" w:hAnsi="Arial" w:cs="Arial"/>
        </w:rPr>
        <w:t xml:space="preserve">is minimum resale price maintenance. </w:t>
      </w:r>
    </w:p>
    <w:p w:rsidR="00C44E37" w:rsidRPr="00C44E37" w:rsidRDefault="00C44E37" w:rsidP="00433188">
      <w:pPr>
        <w:pStyle w:val="NormalWeb"/>
        <w:spacing w:line="276" w:lineRule="auto"/>
        <w:jc w:val="both"/>
        <w:rPr>
          <w:rFonts w:ascii="Arial" w:hAnsi="Arial" w:cs="Arial"/>
        </w:rPr>
      </w:pPr>
      <w:r w:rsidRPr="00C44E37">
        <w:rPr>
          <w:rFonts w:ascii="Arial" w:hAnsi="Arial" w:cs="Arial"/>
        </w:rPr>
        <w:t>Abuse of dominance is dealt with through</w:t>
      </w:r>
      <w:r>
        <w:rPr>
          <w:rFonts w:ascii="Arial" w:hAnsi="Arial" w:cs="Arial"/>
        </w:rPr>
        <w:t xml:space="preserve"> a list of prohibited practices.</w:t>
      </w:r>
      <w:r w:rsidRPr="00C44E37">
        <w:rPr>
          <w:rFonts w:ascii="Arial" w:hAnsi="Arial" w:cs="Arial"/>
        </w:rPr>
        <w:t xml:space="preserve"> The first of these is charging an ‘excessive price’ that harms consumers. This term is separately defined: an ‘excessive price’ must have no reasonable relationship to</w:t>
      </w:r>
      <w:r>
        <w:rPr>
          <w:rFonts w:ascii="Arial" w:hAnsi="Arial" w:cs="Arial"/>
        </w:rPr>
        <w:t xml:space="preserve"> the economic value of the par</w:t>
      </w:r>
      <w:r w:rsidRPr="00C44E37">
        <w:rPr>
          <w:rFonts w:ascii="Arial" w:hAnsi="Arial" w:cs="Arial"/>
        </w:rPr>
        <w:t>ticul</w:t>
      </w:r>
      <w:r w:rsidR="00BE6E08">
        <w:rPr>
          <w:rFonts w:ascii="Arial" w:hAnsi="Arial" w:cs="Arial"/>
        </w:rPr>
        <w:t xml:space="preserve">ar good or service in question </w:t>
      </w:r>
      <w:r w:rsidRPr="00C44E37">
        <w:rPr>
          <w:rFonts w:ascii="Arial" w:hAnsi="Arial" w:cs="Arial"/>
        </w:rPr>
        <w:t>and must be in excess of</w:t>
      </w:r>
      <w:r>
        <w:rPr>
          <w:rFonts w:ascii="Arial" w:hAnsi="Arial" w:cs="Arial"/>
        </w:rPr>
        <w:t xml:space="preserve"> that value. The second prohib</w:t>
      </w:r>
      <w:r w:rsidRPr="00C44E37">
        <w:rPr>
          <w:rFonts w:ascii="Arial" w:hAnsi="Arial" w:cs="Arial"/>
        </w:rPr>
        <w:t xml:space="preserve">ited practice is refusing a competitor access to an essential facility when it is economically feasible to grant access. The term ‘essential facility’ is also defined – as an infrastructure or resource that cannot reasonably be duplicated and without access to which competitors cannot reasonably provide their customers. </w:t>
      </w:r>
    </w:p>
    <w:p w:rsidR="00BE6E08" w:rsidRPr="00BE6E08" w:rsidRDefault="00BE6E08" w:rsidP="00433188">
      <w:pPr>
        <w:pStyle w:val="NormalWeb"/>
        <w:spacing w:line="276" w:lineRule="auto"/>
        <w:jc w:val="both"/>
        <w:rPr>
          <w:rFonts w:ascii="Arial" w:hAnsi="Arial" w:cs="Arial"/>
        </w:rPr>
      </w:pPr>
      <w:r w:rsidRPr="00BE6E08">
        <w:rPr>
          <w:rFonts w:ascii="Arial" w:hAnsi="Arial" w:cs="Arial"/>
        </w:rPr>
        <w:t>The Competition Act also prohibits price discrimination: in relation to prices broadly, dis- counts, rebates, allowances, credits, services, or payment terms, for products or services.</w:t>
      </w:r>
      <w:r>
        <w:rPr>
          <w:rFonts w:ascii="Arial" w:hAnsi="Arial" w:cs="Arial"/>
        </w:rPr>
        <w:t xml:space="preserve"> </w:t>
      </w:r>
      <w:r w:rsidRPr="00BE6E08">
        <w:rPr>
          <w:rFonts w:ascii="Arial" w:hAnsi="Arial" w:cs="Arial"/>
        </w:rPr>
        <w:t xml:space="preserve">Again, market power is a prerequisite – only a dominant firm acting as a seller can be </w:t>
      </w:r>
      <w:r w:rsidRPr="00BE6E08">
        <w:rPr>
          <w:rFonts w:ascii="Arial" w:hAnsi="Arial" w:cs="Arial"/>
        </w:rPr>
        <w:lastRenderedPageBreak/>
        <w:t xml:space="preserve">liable. Liability is subject in all cases to a competitive effects test: is the discrimination likely to have the effect of substantially preventing or lessening competition? </w:t>
      </w:r>
    </w:p>
    <w:p w:rsidR="00BE6E08" w:rsidRDefault="00BE6E08" w:rsidP="00433188">
      <w:pPr>
        <w:pStyle w:val="NormalWeb"/>
        <w:spacing w:line="276" w:lineRule="auto"/>
        <w:jc w:val="both"/>
        <w:rPr>
          <w:rFonts w:ascii="Arial" w:hAnsi="Arial" w:cs="Arial"/>
        </w:rPr>
      </w:pPr>
      <w:r w:rsidRPr="006D114E">
        <w:rPr>
          <w:rFonts w:ascii="Arial" w:hAnsi="Arial" w:cs="Arial"/>
        </w:rPr>
        <w:t>Although the Competition Act does not make specific provision for the handling of matters relating to intellectual property rights, it does make provision in section 10(4) of the Act for an exemption from the Competition Act in respect of an agreement or practice, or category of agreements or practices that relates to the exercise of specific intellectual property rights.</w:t>
      </w:r>
      <w:r w:rsidR="00085CFB">
        <w:rPr>
          <w:rStyle w:val="FootnoteReference"/>
          <w:rFonts w:ascii="Arial" w:hAnsi="Arial" w:cs="Arial"/>
        </w:rPr>
        <w:footnoteReference w:id="2"/>
      </w:r>
    </w:p>
    <w:p w:rsidR="00BE6E08" w:rsidRPr="00BE6E08" w:rsidRDefault="00BE6E08" w:rsidP="00433188">
      <w:pPr>
        <w:pStyle w:val="NormalWeb"/>
        <w:spacing w:line="276" w:lineRule="auto"/>
        <w:jc w:val="both"/>
        <w:rPr>
          <w:rFonts w:ascii="Arial" w:hAnsi="Arial" w:cs="Arial"/>
        </w:rPr>
      </w:pPr>
      <w:r w:rsidRPr="00BE6E08">
        <w:rPr>
          <w:rFonts w:ascii="Arial" w:hAnsi="Arial" w:cs="Arial"/>
        </w:rPr>
        <w:t>Exemptions may be granted upon application if the act(s) or agreement(s) concerned are aimed at fulfilling certain, specific national priorities. In particular, section 10(4) permits firms to apply for exemptions in respect of any agreement or prac</w:t>
      </w:r>
      <w:r w:rsidR="000467A8">
        <w:rPr>
          <w:rFonts w:ascii="Arial" w:hAnsi="Arial" w:cs="Arial"/>
        </w:rPr>
        <w:t>tice regarding the exer</w:t>
      </w:r>
      <w:r w:rsidRPr="00BE6E08">
        <w:rPr>
          <w:rFonts w:ascii="Arial" w:hAnsi="Arial" w:cs="Arial"/>
        </w:rPr>
        <w:t xml:space="preserve">cise of IP rights. The grant or refusal of such an exemption, which is at the discretion of the Commission, constitutes a reviewable administrative action. </w:t>
      </w:r>
    </w:p>
    <w:p w:rsidR="006D114E" w:rsidRPr="006D114E" w:rsidRDefault="006D114E" w:rsidP="00433188">
      <w:pPr>
        <w:pStyle w:val="NormalWeb"/>
        <w:spacing w:line="276" w:lineRule="auto"/>
        <w:jc w:val="both"/>
        <w:rPr>
          <w:rFonts w:ascii="Arial" w:hAnsi="Arial" w:cs="Arial"/>
        </w:rPr>
      </w:pPr>
      <w:r w:rsidRPr="006D114E">
        <w:rPr>
          <w:rFonts w:ascii="Arial" w:hAnsi="Arial" w:cs="Arial"/>
        </w:rPr>
        <w:t>In line with the general approach to South African competition law and policy, it is accepted that certain anti-competitive conduct may be required to achieve broader industrial and macro-economic goals.</w:t>
      </w:r>
      <w:r w:rsidR="00433188">
        <w:rPr>
          <w:rStyle w:val="FootnoteReference"/>
          <w:rFonts w:ascii="Arial" w:hAnsi="Arial" w:cs="Arial"/>
        </w:rPr>
        <w:footnoteReference w:id="3"/>
      </w:r>
      <w:r w:rsidRPr="006D114E">
        <w:rPr>
          <w:rFonts w:ascii="Arial" w:hAnsi="Arial" w:cs="Arial"/>
        </w:rPr>
        <w:t xml:space="preserve"> The Competition Act therefore provides a mechanism whereby a party or parties can apply for an exemption from prosecution in certain cases. What is inferred from section 10(4) is that the legislator intended for the current Competition Act to extend to the exercise of intellectual property rights and that an exemption is required for certain intellectual property rights in order to achieve these broader industrial goals. </w:t>
      </w:r>
    </w:p>
    <w:p w:rsidR="006D114E" w:rsidRPr="00C74309" w:rsidRDefault="006D114E" w:rsidP="00433188">
      <w:pPr>
        <w:pStyle w:val="NormalWeb"/>
        <w:spacing w:line="276" w:lineRule="auto"/>
        <w:jc w:val="both"/>
        <w:rPr>
          <w:rFonts w:ascii="Arial" w:hAnsi="Arial" w:cs="Arial"/>
        </w:rPr>
      </w:pPr>
      <w:r w:rsidRPr="00E93534">
        <w:rPr>
          <w:rFonts w:ascii="Arial" w:hAnsi="Arial" w:cs="Arial"/>
        </w:rPr>
        <w:t>The South African Competition Commission has not issued specific guidelines on application of the Competition Act to IP. However</w:t>
      </w:r>
      <w:r w:rsidRPr="006D114E">
        <w:rPr>
          <w:rFonts w:ascii="Arial" w:hAnsi="Arial" w:cs="Arial"/>
        </w:rPr>
        <w:t>,</w:t>
      </w:r>
      <w:r w:rsidRPr="00E93534">
        <w:rPr>
          <w:rFonts w:ascii="Arial" w:hAnsi="Arial" w:cs="Arial"/>
        </w:rPr>
        <w:t xml:space="preserve"> it has explained its general approach </w:t>
      </w:r>
      <w:r w:rsidRPr="006D114E">
        <w:rPr>
          <w:rFonts w:ascii="Arial" w:hAnsi="Arial" w:cs="Arial"/>
        </w:rPr>
        <w:t xml:space="preserve">in that </w:t>
      </w:r>
      <w:r w:rsidRPr="00E93534">
        <w:rPr>
          <w:rFonts w:ascii="Arial" w:hAnsi="Arial" w:cs="Arial"/>
        </w:rPr>
        <w:t>firms are not automatically exempted from the rules of the Competition Act as a result of the rights granted in terms of laws like th</w:t>
      </w:r>
      <w:r w:rsidRPr="006D114E">
        <w:rPr>
          <w:rFonts w:ascii="Arial" w:hAnsi="Arial" w:cs="Arial"/>
        </w:rPr>
        <w:t xml:space="preserve">e intellectual property laws. This means that </w:t>
      </w:r>
      <w:r w:rsidRPr="00E93534">
        <w:rPr>
          <w:rFonts w:ascii="Arial" w:hAnsi="Arial" w:cs="Arial"/>
        </w:rPr>
        <w:t xml:space="preserve">firms cannot be </w:t>
      </w:r>
      <w:r w:rsidRPr="006D114E">
        <w:rPr>
          <w:rFonts w:ascii="Arial" w:hAnsi="Arial" w:cs="Arial"/>
        </w:rPr>
        <w:t>allowed to automatically continue with a par</w:t>
      </w:r>
      <w:r w:rsidRPr="00E93534">
        <w:rPr>
          <w:rFonts w:ascii="Arial" w:hAnsi="Arial" w:cs="Arial"/>
        </w:rPr>
        <w:t>ticular prohibited practice as outlined in the Competition Act because that prac</w:t>
      </w:r>
      <w:r w:rsidRPr="006D114E">
        <w:rPr>
          <w:rFonts w:ascii="Arial" w:hAnsi="Arial" w:cs="Arial"/>
        </w:rPr>
        <w:t>tice is allowed by another Act. It has taken the view that that conflicts between intellectual property rights and competition mandates should be resolved according to the extent to which the “long-term pro-competitive benefits” of a practice outweigh its “short-term ‘anti-competitive’ effects.” The Compet</w:t>
      </w:r>
      <w:r w:rsidR="00D475F0">
        <w:rPr>
          <w:rFonts w:ascii="Arial" w:hAnsi="Arial" w:cs="Arial"/>
        </w:rPr>
        <w:t>ition Commission has thus analyz</w:t>
      </w:r>
      <w:r w:rsidRPr="006D114E">
        <w:rPr>
          <w:rFonts w:ascii="Arial" w:hAnsi="Arial" w:cs="Arial"/>
        </w:rPr>
        <w:t>ed this conflict by considering the following factors:</w:t>
      </w:r>
    </w:p>
    <w:p w:rsidR="006D114E" w:rsidRPr="000D4041" w:rsidRDefault="006D114E" w:rsidP="007F7E08">
      <w:pPr>
        <w:pStyle w:val="NormalWeb"/>
        <w:numPr>
          <w:ilvl w:val="0"/>
          <w:numId w:val="1"/>
        </w:numPr>
        <w:spacing w:line="276" w:lineRule="auto"/>
        <w:jc w:val="both"/>
        <w:rPr>
          <w:rFonts w:ascii="Arial" w:hAnsi="Arial" w:cs="Arial"/>
        </w:rPr>
      </w:pPr>
      <w:r w:rsidRPr="000D4041">
        <w:rPr>
          <w:rFonts w:ascii="Arial" w:hAnsi="Arial" w:cs="Arial"/>
        </w:rPr>
        <w:lastRenderedPageBreak/>
        <w:t xml:space="preserve">Competition law should recognise the basic rights granted under intellectual property law. The creation and maintenance of innovation markets are necessary for economic progress and development. </w:t>
      </w:r>
    </w:p>
    <w:p w:rsidR="006D114E" w:rsidRPr="000D4041" w:rsidRDefault="006D114E" w:rsidP="007F7E08">
      <w:pPr>
        <w:pStyle w:val="NormalWeb"/>
        <w:numPr>
          <w:ilvl w:val="0"/>
          <w:numId w:val="1"/>
        </w:numPr>
        <w:spacing w:line="276" w:lineRule="auto"/>
        <w:jc w:val="both"/>
        <w:rPr>
          <w:rFonts w:ascii="Arial" w:hAnsi="Arial" w:cs="Arial"/>
        </w:rPr>
      </w:pPr>
      <w:r w:rsidRPr="000D4041">
        <w:rPr>
          <w:rFonts w:ascii="Arial" w:hAnsi="Arial" w:cs="Arial"/>
        </w:rPr>
        <w:t xml:space="preserve">Intellectual property does not necessarily create market power. </w:t>
      </w:r>
    </w:p>
    <w:p w:rsidR="006D114E" w:rsidRPr="000D4041" w:rsidRDefault="006D114E" w:rsidP="007F7E08">
      <w:pPr>
        <w:pStyle w:val="NormalWeb"/>
        <w:numPr>
          <w:ilvl w:val="0"/>
          <w:numId w:val="1"/>
        </w:numPr>
        <w:spacing w:line="276" w:lineRule="auto"/>
        <w:jc w:val="both"/>
        <w:rPr>
          <w:rFonts w:ascii="Arial" w:hAnsi="Arial" w:cs="Arial"/>
        </w:rPr>
      </w:pPr>
      <w:r w:rsidRPr="000D4041">
        <w:rPr>
          <w:rFonts w:ascii="Arial" w:hAnsi="Arial" w:cs="Arial"/>
        </w:rPr>
        <w:t xml:space="preserve">A practice involving intellectual property should not be prohibited if the practice leads to a less anti-competitive situation than without the said practice. </w:t>
      </w:r>
    </w:p>
    <w:p w:rsidR="006D114E" w:rsidRPr="000D4041" w:rsidRDefault="006D114E" w:rsidP="007F7E08">
      <w:pPr>
        <w:pStyle w:val="NormalWeb"/>
        <w:numPr>
          <w:ilvl w:val="0"/>
          <w:numId w:val="1"/>
        </w:numPr>
        <w:spacing w:line="276" w:lineRule="auto"/>
        <w:jc w:val="both"/>
        <w:rPr>
          <w:rFonts w:ascii="Arial" w:hAnsi="Arial" w:cs="Arial"/>
        </w:rPr>
      </w:pPr>
      <w:r w:rsidRPr="000D4041">
        <w:rPr>
          <w:rFonts w:ascii="Arial" w:hAnsi="Arial" w:cs="Arial"/>
        </w:rPr>
        <w:t xml:space="preserve">The long-term pro-competitive benefits should outweigh the short-term ‘anti-competitive’ effects of intellectual property rights. </w:t>
      </w:r>
    </w:p>
    <w:p w:rsidR="00BE6E08" w:rsidRPr="00BE6E08" w:rsidRDefault="00BE6E08" w:rsidP="00433188">
      <w:pPr>
        <w:pStyle w:val="NormalWeb"/>
        <w:spacing w:line="276" w:lineRule="auto"/>
        <w:jc w:val="both"/>
        <w:rPr>
          <w:rFonts w:ascii="Arial" w:hAnsi="Arial" w:cs="Arial"/>
        </w:rPr>
      </w:pPr>
      <w:r w:rsidRPr="00BE6E08">
        <w:rPr>
          <w:rFonts w:ascii="Arial" w:hAnsi="Arial" w:cs="Arial"/>
        </w:rPr>
        <w:t>The Competition Tribunal has the power to order a wide range of remedies. These can include enjoining prohibited practices, requiring a respondent to supply another party on terms reasonably required to end a prohibited practice, ordering divestiture, declaring con- duct to constitute a prohibited practice in order to establish the ba</w:t>
      </w:r>
      <w:r>
        <w:rPr>
          <w:rFonts w:ascii="Arial" w:hAnsi="Arial" w:cs="Arial"/>
        </w:rPr>
        <w:t>sis for a civil action, declar</w:t>
      </w:r>
      <w:r w:rsidRPr="00BE6E08">
        <w:rPr>
          <w:rFonts w:ascii="Arial" w:hAnsi="Arial" w:cs="Arial"/>
        </w:rPr>
        <w:t xml:space="preserve">ing an agreement to be void, or ordering access to an essential facility on reasonable terms. An administrative (financial) penalty may also be imposed in certain circumstances. </w:t>
      </w:r>
    </w:p>
    <w:p w:rsidR="00BE6E08" w:rsidRPr="00BE6E08" w:rsidRDefault="00BE6E08" w:rsidP="00433188">
      <w:pPr>
        <w:pStyle w:val="NormalWeb"/>
        <w:spacing w:line="276" w:lineRule="auto"/>
        <w:jc w:val="both"/>
        <w:rPr>
          <w:rFonts w:ascii="Arial" w:hAnsi="Arial" w:cs="Arial"/>
        </w:rPr>
      </w:pPr>
      <w:r w:rsidRPr="00BE6E08">
        <w:rPr>
          <w:rFonts w:ascii="Arial" w:hAnsi="Arial" w:cs="Arial"/>
        </w:rPr>
        <w:t>In the context of IP-related cases, it is important to note that compulsory licensing is not explicitly listed as an ‘appropriate order’ that the Tribunal m</w:t>
      </w:r>
      <w:r>
        <w:rPr>
          <w:rFonts w:ascii="Arial" w:hAnsi="Arial" w:cs="Arial"/>
        </w:rPr>
        <w:t>ight issue in relation to a pro</w:t>
      </w:r>
      <w:r w:rsidRPr="00BE6E08">
        <w:rPr>
          <w:rFonts w:ascii="Arial" w:hAnsi="Arial" w:cs="Arial"/>
        </w:rPr>
        <w:t xml:space="preserve">hibited practice, though the wording of section 58(1)(a) strongly suggests that the list of orders specified is not exhaustive. In any event, if the prohibited conduct is a refusal to </w:t>
      </w:r>
      <w:proofErr w:type="spellStart"/>
      <w:r w:rsidRPr="00BE6E08">
        <w:rPr>
          <w:rFonts w:ascii="Arial" w:hAnsi="Arial" w:cs="Arial"/>
        </w:rPr>
        <w:t>licence</w:t>
      </w:r>
      <w:proofErr w:type="spellEnd"/>
      <w:r w:rsidRPr="00BE6E08">
        <w:rPr>
          <w:rFonts w:ascii="Arial" w:hAnsi="Arial" w:cs="Arial"/>
        </w:rPr>
        <w:t xml:space="preserve">, then an order compelling a firm to stop such conduct would, in effect, be an order granting a compulsory </w:t>
      </w:r>
      <w:proofErr w:type="spellStart"/>
      <w:r w:rsidRPr="00BE6E08">
        <w:rPr>
          <w:rFonts w:ascii="Arial" w:hAnsi="Arial" w:cs="Arial"/>
        </w:rPr>
        <w:t>licence</w:t>
      </w:r>
      <w:proofErr w:type="spellEnd"/>
      <w:r w:rsidRPr="00BE6E08">
        <w:rPr>
          <w:rFonts w:ascii="Arial" w:hAnsi="Arial" w:cs="Arial"/>
        </w:rPr>
        <w:t xml:space="preserve">. </w:t>
      </w:r>
    </w:p>
    <w:p w:rsidR="00085CFB" w:rsidRPr="00085CFB" w:rsidRDefault="000467A8" w:rsidP="00433188">
      <w:pPr>
        <w:pStyle w:val="NormalWeb"/>
        <w:spacing w:line="276" w:lineRule="auto"/>
        <w:jc w:val="both"/>
        <w:rPr>
          <w:rFonts w:ascii="Arial" w:hAnsi="Arial" w:cs="Arial"/>
        </w:rPr>
      </w:pPr>
      <w:r>
        <w:rPr>
          <w:rFonts w:ascii="Arial" w:hAnsi="Arial" w:cs="Arial"/>
        </w:rPr>
        <w:t xml:space="preserve">Against this background, South Africa’s competition law is still evolving including certain proposed amendments to the Competition act. </w:t>
      </w:r>
      <w:r w:rsidRPr="000467A8">
        <w:rPr>
          <w:rFonts w:ascii="Arial" w:hAnsi="Arial" w:cs="Arial"/>
        </w:rPr>
        <w:t>1 December 2017, the Minister of Economic Development published the Competition Amendment Bill, 2017 (</w:t>
      </w:r>
      <w:r w:rsidRPr="007F7E08">
        <w:rPr>
          <w:rFonts w:ascii="Arial" w:hAnsi="Arial" w:cs="Arial"/>
          <w:bCs/>
        </w:rPr>
        <w:t>Bill</w:t>
      </w:r>
      <w:r w:rsidRPr="000467A8">
        <w:rPr>
          <w:rFonts w:ascii="Arial" w:hAnsi="Arial" w:cs="Arial"/>
        </w:rPr>
        <w:t>)</w:t>
      </w:r>
      <w:r>
        <w:rPr>
          <w:rFonts w:ascii="Arial" w:hAnsi="Arial" w:cs="Arial"/>
        </w:rPr>
        <w:t xml:space="preserve">. </w:t>
      </w:r>
      <w:r w:rsidRPr="000467A8">
        <w:rPr>
          <w:rFonts w:ascii="Arial" w:hAnsi="Arial" w:cs="Arial"/>
        </w:rPr>
        <w:t>The Bill seeks to create and enhance the substantive provisions of the Competition Act No. 89 of 1998 (as amended) (</w:t>
      </w:r>
      <w:r w:rsidRPr="000467A8">
        <w:rPr>
          <w:rFonts w:ascii="Arial" w:hAnsi="Arial" w:cs="Arial"/>
          <w:b/>
          <w:bCs/>
        </w:rPr>
        <w:t>Act</w:t>
      </w:r>
      <w:r w:rsidRPr="000467A8">
        <w:rPr>
          <w:rFonts w:ascii="Arial" w:hAnsi="Arial" w:cs="Arial"/>
        </w:rPr>
        <w:t>) and focuses on two key structural challenges in the South African economy: (</w:t>
      </w:r>
      <w:proofErr w:type="spellStart"/>
      <w:r w:rsidRPr="000467A8">
        <w:rPr>
          <w:rFonts w:ascii="Arial" w:hAnsi="Arial" w:cs="Arial"/>
        </w:rPr>
        <w:t>i</w:t>
      </w:r>
      <w:proofErr w:type="spellEnd"/>
      <w:r w:rsidRPr="000467A8">
        <w:rPr>
          <w:rFonts w:ascii="Arial" w:hAnsi="Arial" w:cs="Arial"/>
        </w:rPr>
        <w:t>) concentration; and (ii) the racially-skewed spread of ownership of firms in the economy.</w:t>
      </w:r>
      <w:r>
        <w:rPr>
          <w:rFonts w:ascii="Arial" w:hAnsi="Arial" w:cs="Arial"/>
        </w:rPr>
        <w:t xml:space="preserve"> In respect of </w:t>
      </w:r>
      <w:r w:rsidRPr="000467A8">
        <w:rPr>
          <w:rFonts w:ascii="Arial" w:hAnsi="Arial" w:cs="Arial"/>
          <w:u w:val="single"/>
        </w:rPr>
        <w:t>excessive pricing</w:t>
      </w:r>
      <w:r>
        <w:rPr>
          <w:rFonts w:ascii="Arial" w:hAnsi="Arial" w:cs="Arial"/>
        </w:rPr>
        <w:t xml:space="preserve">, the draft Bill </w:t>
      </w:r>
      <w:r w:rsidRPr="000467A8">
        <w:rPr>
          <w:rFonts w:ascii="Arial" w:hAnsi="Arial" w:cs="Arial"/>
        </w:rPr>
        <w:t>proposes that a new provision be included in the Act prohibiting a dominant firm from requiring a supplier to sell at an excessively low price.</w:t>
      </w:r>
      <w:r>
        <w:rPr>
          <w:rFonts w:ascii="Arial" w:hAnsi="Arial" w:cs="Arial"/>
        </w:rPr>
        <w:t xml:space="preserve"> </w:t>
      </w:r>
      <w:r w:rsidRPr="00085CFB">
        <w:rPr>
          <w:rFonts w:ascii="Arial" w:hAnsi="Arial" w:cs="Arial"/>
          <w:u w:val="single"/>
        </w:rPr>
        <w:t>Price discrimination</w:t>
      </w:r>
      <w:r>
        <w:rPr>
          <w:rFonts w:ascii="Arial" w:hAnsi="Arial" w:cs="Arial"/>
        </w:rPr>
        <w:t xml:space="preserve"> is also addressed</w:t>
      </w:r>
      <w:r w:rsidR="00085CFB">
        <w:rPr>
          <w:rFonts w:ascii="Arial" w:hAnsi="Arial" w:cs="Arial"/>
        </w:rPr>
        <w:t>.</w:t>
      </w:r>
      <w:r>
        <w:rPr>
          <w:rFonts w:ascii="Arial" w:hAnsi="Arial" w:cs="Arial"/>
        </w:rPr>
        <w:t xml:space="preserve"> </w:t>
      </w:r>
      <w:r w:rsidR="008A72D3">
        <w:rPr>
          <w:rFonts w:ascii="Arial" w:hAnsi="Arial" w:cs="Arial"/>
        </w:rPr>
        <w:t>On 23 May 2018, South Africa’s Cabinet approved Phase 1 of the Intellectual Property Policy, dealing inter alia with access to medicines, substantive patent examination and competition policy.</w:t>
      </w:r>
    </w:p>
    <w:p w:rsidR="00BE6E08" w:rsidRPr="007F7E08" w:rsidRDefault="007F7E08" w:rsidP="006D114E">
      <w:pPr>
        <w:pStyle w:val="NormalWeb"/>
        <w:jc w:val="both"/>
        <w:rPr>
          <w:rFonts w:ascii="Arial" w:hAnsi="Arial" w:cs="Arial"/>
          <w:b/>
        </w:rPr>
      </w:pPr>
      <w:r w:rsidRPr="007F7E08">
        <w:rPr>
          <w:rFonts w:ascii="Arial" w:hAnsi="Arial" w:cs="Arial"/>
          <w:b/>
        </w:rPr>
        <w:t>EN</w:t>
      </w:r>
      <w:r>
        <w:rPr>
          <w:rFonts w:ascii="Arial" w:hAnsi="Arial" w:cs="Arial"/>
          <w:b/>
        </w:rPr>
        <w:t>D</w:t>
      </w:r>
    </w:p>
    <w:p w:rsidR="006F6502" w:rsidRPr="006D114E" w:rsidRDefault="006F6502" w:rsidP="006D114E">
      <w:pPr>
        <w:jc w:val="both"/>
        <w:rPr>
          <w:rFonts w:ascii="Arial" w:hAnsi="Arial" w:cs="Arial"/>
        </w:rPr>
      </w:pPr>
    </w:p>
    <w:sectPr w:rsidR="006F6502" w:rsidRPr="006D114E" w:rsidSect="007D2999">
      <w:footerReference w:type="even" r:id="rId8"/>
      <w:footerReference w:type="default" r:id="rId9"/>
      <w:type w:val="continuous"/>
      <w:pgSz w:w="12240" w:h="15840"/>
      <w:pgMar w:top="1620" w:right="1440" w:bottom="1440" w:left="1440" w:header="811" w:footer="14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497" w:rsidRDefault="00DB0497" w:rsidP="00085CFB">
      <w:r>
        <w:separator/>
      </w:r>
    </w:p>
  </w:endnote>
  <w:endnote w:type="continuationSeparator" w:id="0">
    <w:p w:rsidR="00DB0497" w:rsidRDefault="00DB0497" w:rsidP="0008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3179704"/>
      <w:docPartObj>
        <w:docPartGallery w:val="Page Numbers (Bottom of Page)"/>
        <w:docPartUnique/>
      </w:docPartObj>
    </w:sdtPr>
    <w:sdtContent>
      <w:p w:rsidR="00085CFB" w:rsidRDefault="00085CFB" w:rsidP="002726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85CFB" w:rsidRDefault="00085CFB" w:rsidP="00085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8477887"/>
      <w:docPartObj>
        <w:docPartGallery w:val="Page Numbers (Bottom of Page)"/>
        <w:docPartUnique/>
      </w:docPartObj>
    </w:sdtPr>
    <w:sdtContent>
      <w:p w:rsidR="00085CFB" w:rsidRDefault="00085CFB" w:rsidP="002726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85CFB" w:rsidRDefault="00085CFB" w:rsidP="00085C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497" w:rsidRDefault="00DB0497" w:rsidP="00085CFB">
      <w:r>
        <w:separator/>
      </w:r>
    </w:p>
  </w:footnote>
  <w:footnote w:type="continuationSeparator" w:id="0">
    <w:p w:rsidR="00DB0497" w:rsidRDefault="00DB0497" w:rsidP="00085CFB">
      <w:r>
        <w:continuationSeparator/>
      </w:r>
    </w:p>
  </w:footnote>
  <w:footnote w:id="1">
    <w:p w:rsidR="00433188" w:rsidRPr="007F7E08" w:rsidRDefault="00433188" w:rsidP="007F7E08">
      <w:pPr>
        <w:pStyle w:val="FootnoteText"/>
        <w:spacing w:line="276" w:lineRule="auto"/>
        <w:jc w:val="both"/>
        <w:rPr>
          <w:rFonts w:ascii="Arial" w:hAnsi="Arial" w:cs="Arial"/>
        </w:rPr>
      </w:pPr>
      <w:r>
        <w:rPr>
          <w:rStyle w:val="FootnoteReference"/>
        </w:rPr>
        <w:footnoteRef/>
      </w:r>
      <w:r>
        <w:t xml:space="preserve"> </w:t>
      </w:r>
      <w:r w:rsidRPr="007F7E08">
        <w:rPr>
          <w:rFonts w:ascii="Arial" w:hAnsi="Arial" w:cs="Arial"/>
        </w:rPr>
        <w:t xml:space="preserve">This intervention is without prejudice to the position on the Government of the Republic of South Africa regarding the application of stipulated norms in the context of its WTO obligations, information contained in this </w:t>
      </w:r>
      <w:r w:rsidR="007F7E08" w:rsidRPr="007F7E08">
        <w:rPr>
          <w:rFonts w:ascii="Arial" w:hAnsi="Arial" w:cs="Arial"/>
        </w:rPr>
        <w:t>document is</w:t>
      </w:r>
      <w:bookmarkStart w:id="0" w:name="_GoBack"/>
      <w:bookmarkEnd w:id="0"/>
      <w:r w:rsidR="007F7E08" w:rsidRPr="007F7E08">
        <w:rPr>
          <w:rFonts w:ascii="Arial" w:hAnsi="Arial" w:cs="Arial"/>
        </w:rPr>
        <w:t xml:space="preserve"> </w:t>
      </w:r>
      <w:r w:rsidRPr="007F7E08">
        <w:rPr>
          <w:rFonts w:ascii="Arial" w:hAnsi="Arial" w:cs="Arial"/>
        </w:rPr>
        <w:t>solely geared towards informing the debate envisaged under document IP/C/W/643.</w:t>
      </w:r>
    </w:p>
  </w:footnote>
  <w:footnote w:id="2">
    <w:p w:rsidR="00085CFB" w:rsidRPr="007F7E08" w:rsidRDefault="00085CFB" w:rsidP="00433188">
      <w:pPr>
        <w:pStyle w:val="FootnoteText"/>
        <w:jc w:val="both"/>
        <w:rPr>
          <w:rFonts w:ascii="Arial" w:hAnsi="Arial" w:cs="Arial"/>
        </w:rPr>
      </w:pPr>
      <w:r w:rsidRPr="007F7E08">
        <w:rPr>
          <w:rStyle w:val="FootnoteReference"/>
          <w:rFonts w:ascii="Arial" w:hAnsi="Arial" w:cs="Arial"/>
        </w:rPr>
        <w:footnoteRef/>
      </w:r>
      <w:r w:rsidRPr="007F7E08">
        <w:rPr>
          <w:rFonts w:ascii="Arial" w:hAnsi="Arial" w:cs="Arial"/>
        </w:rPr>
        <w:t xml:space="preserve"> </w:t>
      </w:r>
      <w:r w:rsidRPr="007F7E08">
        <w:rPr>
          <w:rFonts w:ascii="Arial" w:hAnsi="Arial" w:cs="Arial"/>
        </w:rPr>
        <w:t>These rights include rights acquired or protected in terms of the Performers’ Protection Act (11 of 1967), the Plant Breeders’ Rights Act (15 of 1967), the Patents Act (57 of 1978), the Copyright Act (98 of 1978), the Trade Marks Act (194 of 1993) and the Designs Act (195 of 1993)</w:t>
      </w:r>
      <w:r w:rsidRPr="007F7E08">
        <w:rPr>
          <w:rFonts w:ascii="Arial" w:hAnsi="Arial" w:cs="Arial"/>
        </w:rPr>
        <w:t>.</w:t>
      </w:r>
    </w:p>
  </w:footnote>
  <w:footnote w:id="3">
    <w:p w:rsidR="00433188" w:rsidRPr="007F7E08" w:rsidRDefault="00433188">
      <w:pPr>
        <w:pStyle w:val="FootnoteText"/>
        <w:rPr>
          <w:rFonts w:ascii="Arial" w:hAnsi="Arial" w:cs="Arial"/>
        </w:rPr>
      </w:pPr>
      <w:r w:rsidRPr="007F7E08">
        <w:rPr>
          <w:rStyle w:val="FootnoteReference"/>
          <w:rFonts w:ascii="Arial" w:hAnsi="Arial" w:cs="Arial"/>
        </w:rPr>
        <w:footnoteRef/>
      </w:r>
      <w:r w:rsidRPr="007F7E08">
        <w:rPr>
          <w:rFonts w:ascii="Arial" w:hAnsi="Arial" w:cs="Arial"/>
        </w:rPr>
        <w:t xml:space="preserve"> </w:t>
      </w:r>
      <w:r w:rsidRPr="007F7E08">
        <w:rPr>
          <w:rFonts w:ascii="Arial" w:hAnsi="Arial" w:cs="Arial"/>
        </w:rPr>
        <w:t>Section 10(3)(b) of the Competition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53D50"/>
    <w:multiLevelType w:val="multilevel"/>
    <w:tmpl w:val="A6FE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006512"/>
    <w:multiLevelType w:val="multilevel"/>
    <w:tmpl w:val="8118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C66083"/>
    <w:multiLevelType w:val="multilevel"/>
    <w:tmpl w:val="B42E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6F220E"/>
    <w:multiLevelType w:val="multilevel"/>
    <w:tmpl w:val="6CC4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67"/>
    <w:rsid w:val="000467A8"/>
    <w:rsid w:val="00053596"/>
    <w:rsid w:val="00055E3C"/>
    <w:rsid w:val="00085CFB"/>
    <w:rsid w:val="000D4041"/>
    <w:rsid w:val="001977C4"/>
    <w:rsid w:val="001D08E9"/>
    <w:rsid w:val="002124A1"/>
    <w:rsid w:val="00230C67"/>
    <w:rsid w:val="00410355"/>
    <w:rsid w:val="00433188"/>
    <w:rsid w:val="006D114E"/>
    <w:rsid w:val="006F6502"/>
    <w:rsid w:val="007D2999"/>
    <w:rsid w:val="007F7E08"/>
    <w:rsid w:val="00813DDE"/>
    <w:rsid w:val="008A72D3"/>
    <w:rsid w:val="00A5590B"/>
    <w:rsid w:val="00BD0795"/>
    <w:rsid w:val="00BD5442"/>
    <w:rsid w:val="00BE6E08"/>
    <w:rsid w:val="00C44E37"/>
    <w:rsid w:val="00C74309"/>
    <w:rsid w:val="00C81EAF"/>
    <w:rsid w:val="00D475F0"/>
    <w:rsid w:val="00DB0497"/>
    <w:rsid w:val="00E27775"/>
    <w:rsid w:val="00E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EB6DA5"/>
  <w14:defaultImageDpi w14:val="32767"/>
  <w15:chartTrackingRefBased/>
  <w15:docId w15:val="{D9F97594-932A-2A43-AAEC-BD3250E4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C6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30C67"/>
  </w:style>
  <w:style w:type="paragraph" w:styleId="Footer">
    <w:name w:val="footer"/>
    <w:basedOn w:val="Normal"/>
    <w:link w:val="FooterChar"/>
    <w:uiPriority w:val="99"/>
    <w:unhideWhenUsed/>
    <w:rsid w:val="00085CFB"/>
    <w:pPr>
      <w:tabs>
        <w:tab w:val="center" w:pos="4680"/>
        <w:tab w:val="right" w:pos="9360"/>
      </w:tabs>
    </w:pPr>
  </w:style>
  <w:style w:type="character" w:customStyle="1" w:styleId="FooterChar">
    <w:name w:val="Footer Char"/>
    <w:basedOn w:val="DefaultParagraphFont"/>
    <w:link w:val="Footer"/>
    <w:uiPriority w:val="99"/>
    <w:rsid w:val="00085CFB"/>
  </w:style>
  <w:style w:type="character" w:styleId="PageNumber">
    <w:name w:val="page number"/>
    <w:basedOn w:val="DefaultParagraphFont"/>
    <w:uiPriority w:val="99"/>
    <w:semiHidden/>
    <w:unhideWhenUsed/>
    <w:rsid w:val="00085CFB"/>
  </w:style>
  <w:style w:type="paragraph" w:styleId="FootnoteText">
    <w:name w:val="footnote text"/>
    <w:basedOn w:val="Normal"/>
    <w:link w:val="FootnoteTextChar"/>
    <w:uiPriority w:val="99"/>
    <w:semiHidden/>
    <w:unhideWhenUsed/>
    <w:rsid w:val="00085CFB"/>
    <w:rPr>
      <w:sz w:val="20"/>
      <w:szCs w:val="20"/>
    </w:rPr>
  </w:style>
  <w:style w:type="character" w:customStyle="1" w:styleId="FootnoteTextChar">
    <w:name w:val="Footnote Text Char"/>
    <w:basedOn w:val="DefaultParagraphFont"/>
    <w:link w:val="FootnoteText"/>
    <w:uiPriority w:val="99"/>
    <w:semiHidden/>
    <w:rsid w:val="00085CFB"/>
    <w:rPr>
      <w:sz w:val="20"/>
      <w:szCs w:val="20"/>
    </w:rPr>
  </w:style>
  <w:style w:type="character" w:styleId="FootnoteReference">
    <w:name w:val="footnote reference"/>
    <w:basedOn w:val="DefaultParagraphFont"/>
    <w:uiPriority w:val="99"/>
    <w:semiHidden/>
    <w:unhideWhenUsed/>
    <w:rsid w:val="00085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897">
      <w:bodyDiv w:val="1"/>
      <w:marLeft w:val="0"/>
      <w:marRight w:val="0"/>
      <w:marTop w:val="0"/>
      <w:marBottom w:val="0"/>
      <w:divBdr>
        <w:top w:val="none" w:sz="0" w:space="0" w:color="auto"/>
        <w:left w:val="none" w:sz="0" w:space="0" w:color="auto"/>
        <w:bottom w:val="none" w:sz="0" w:space="0" w:color="auto"/>
        <w:right w:val="none" w:sz="0" w:space="0" w:color="auto"/>
      </w:divBdr>
      <w:divsChild>
        <w:div w:id="2049068337">
          <w:marLeft w:val="0"/>
          <w:marRight w:val="0"/>
          <w:marTop w:val="0"/>
          <w:marBottom w:val="0"/>
          <w:divBdr>
            <w:top w:val="none" w:sz="0" w:space="0" w:color="auto"/>
            <w:left w:val="none" w:sz="0" w:space="0" w:color="auto"/>
            <w:bottom w:val="none" w:sz="0" w:space="0" w:color="auto"/>
            <w:right w:val="none" w:sz="0" w:space="0" w:color="auto"/>
          </w:divBdr>
          <w:divsChild>
            <w:div w:id="945229942">
              <w:marLeft w:val="0"/>
              <w:marRight w:val="0"/>
              <w:marTop w:val="0"/>
              <w:marBottom w:val="0"/>
              <w:divBdr>
                <w:top w:val="none" w:sz="0" w:space="0" w:color="auto"/>
                <w:left w:val="none" w:sz="0" w:space="0" w:color="auto"/>
                <w:bottom w:val="none" w:sz="0" w:space="0" w:color="auto"/>
                <w:right w:val="none" w:sz="0" w:space="0" w:color="auto"/>
              </w:divBdr>
              <w:divsChild>
                <w:div w:id="806708444">
                  <w:marLeft w:val="0"/>
                  <w:marRight w:val="0"/>
                  <w:marTop w:val="0"/>
                  <w:marBottom w:val="0"/>
                  <w:divBdr>
                    <w:top w:val="none" w:sz="0" w:space="0" w:color="auto"/>
                    <w:left w:val="none" w:sz="0" w:space="0" w:color="auto"/>
                    <w:bottom w:val="none" w:sz="0" w:space="0" w:color="auto"/>
                    <w:right w:val="none" w:sz="0" w:space="0" w:color="auto"/>
                  </w:divBdr>
                  <w:divsChild>
                    <w:div w:id="725493520">
                      <w:marLeft w:val="0"/>
                      <w:marRight w:val="0"/>
                      <w:marTop w:val="0"/>
                      <w:marBottom w:val="0"/>
                      <w:divBdr>
                        <w:top w:val="none" w:sz="0" w:space="0" w:color="auto"/>
                        <w:left w:val="none" w:sz="0" w:space="0" w:color="auto"/>
                        <w:bottom w:val="none" w:sz="0" w:space="0" w:color="auto"/>
                        <w:right w:val="none" w:sz="0" w:space="0" w:color="auto"/>
                      </w:divBdr>
                    </w:div>
                  </w:divsChild>
                </w:div>
                <w:div w:id="1255356601">
                  <w:marLeft w:val="0"/>
                  <w:marRight w:val="0"/>
                  <w:marTop w:val="0"/>
                  <w:marBottom w:val="0"/>
                  <w:divBdr>
                    <w:top w:val="none" w:sz="0" w:space="0" w:color="auto"/>
                    <w:left w:val="none" w:sz="0" w:space="0" w:color="auto"/>
                    <w:bottom w:val="none" w:sz="0" w:space="0" w:color="auto"/>
                    <w:right w:val="none" w:sz="0" w:space="0" w:color="auto"/>
                  </w:divBdr>
                  <w:divsChild>
                    <w:div w:id="2091343687">
                      <w:marLeft w:val="0"/>
                      <w:marRight w:val="0"/>
                      <w:marTop w:val="0"/>
                      <w:marBottom w:val="0"/>
                      <w:divBdr>
                        <w:top w:val="none" w:sz="0" w:space="0" w:color="auto"/>
                        <w:left w:val="none" w:sz="0" w:space="0" w:color="auto"/>
                        <w:bottom w:val="none" w:sz="0" w:space="0" w:color="auto"/>
                        <w:right w:val="none" w:sz="0" w:space="0" w:color="auto"/>
                      </w:divBdr>
                    </w:div>
                  </w:divsChild>
                </w:div>
                <w:div w:id="752702661">
                  <w:marLeft w:val="0"/>
                  <w:marRight w:val="0"/>
                  <w:marTop w:val="0"/>
                  <w:marBottom w:val="0"/>
                  <w:divBdr>
                    <w:top w:val="none" w:sz="0" w:space="0" w:color="auto"/>
                    <w:left w:val="none" w:sz="0" w:space="0" w:color="auto"/>
                    <w:bottom w:val="none" w:sz="0" w:space="0" w:color="auto"/>
                    <w:right w:val="none" w:sz="0" w:space="0" w:color="auto"/>
                  </w:divBdr>
                  <w:divsChild>
                    <w:div w:id="7386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8409">
      <w:bodyDiv w:val="1"/>
      <w:marLeft w:val="0"/>
      <w:marRight w:val="0"/>
      <w:marTop w:val="0"/>
      <w:marBottom w:val="0"/>
      <w:divBdr>
        <w:top w:val="none" w:sz="0" w:space="0" w:color="auto"/>
        <w:left w:val="none" w:sz="0" w:space="0" w:color="auto"/>
        <w:bottom w:val="none" w:sz="0" w:space="0" w:color="auto"/>
        <w:right w:val="none" w:sz="0" w:space="0" w:color="auto"/>
      </w:divBdr>
      <w:divsChild>
        <w:div w:id="113909799">
          <w:marLeft w:val="0"/>
          <w:marRight w:val="0"/>
          <w:marTop w:val="0"/>
          <w:marBottom w:val="0"/>
          <w:divBdr>
            <w:top w:val="none" w:sz="0" w:space="0" w:color="auto"/>
            <w:left w:val="none" w:sz="0" w:space="0" w:color="auto"/>
            <w:bottom w:val="none" w:sz="0" w:space="0" w:color="auto"/>
            <w:right w:val="none" w:sz="0" w:space="0" w:color="auto"/>
          </w:divBdr>
          <w:divsChild>
            <w:div w:id="1897355153">
              <w:marLeft w:val="0"/>
              <w:marRight w:val="0"/>
              <w:marTop w:val="0"/>
              <w:marBottom w:val="0"/>
              <w:divBdr>
                <w:top w:val="none" w:sz="0" w:space="0" w:color="auto"/>
                <w:left w:val="none" w:sz="0" w:space="0" w:color="auto"/>
                <w:bottom w:val="none" w:sz="0" w:space="0" w:color="auto"/>
                <w:right w:val="none" w:sz="0" w:space="0" w:color="auto"/>
              </w:divBdr>
              <w:divsChild>
                <w:div w:id="1297446610">
                  <w:marLeft w:val="0"/>
                  <w:marRight w:val="0"/>
                  <w:marTop w:val="0"/>
                  <w:marBottom w:val="0"/>
                  <w:divBdr>
                    <w:top w:val="none" w:sz="0" w:space="0" w:color="auto"/>
                    <w:left w:val="none" w:sz="0" w:space="0" w:color="auto"/>
                    <w:bottom w:val="none" w:sz="0" w:space="0" w:color="auto"/>
                    <w:right w:val="none" w:sz="0" w:space="0" w:color="auto"/>
                  </w:divBdr>
                  <w:divsChild>
                    <w:div w:id="2725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9033">
      <w:bodyDiv w:val="1"/>
      <w:marLeft w:val="0"/>
      <w:marRight w:val="0"/>
      <w:marTop w:val="0"/>
      <w:marBottom w:val="0"/>
      <w:divBdr>
        <w:top w:val="none" w:sz="0" w:space="0" w:color="auto"/>
        <w:left w:val="none" w:sz="0" w:space="0" w:color="auto"/>
        <w:bottom w:val="none" w:sz="0" w:space="0" w:color="auto"/>
        <w:right w:val="none" w:sz="0" w:space="0" w:color="auto"/>
      </w:divBdr>
      <w:divsChild>
        <w:div w:id="522745741">
          <w:marLeft w:val="0"/>
          <w:marRight w:val="0"/>
          <w:marTop w:val="0"/>
          <w:marBottom w:val="0"/>
          <w:divBdr>
            <w:top w:val="none" w:sz="0" w:space="0" w:color="auto"/>
            <w:left w:val="none" w:sz="0" w:space="0" w:color="auto"/>
            <w:bottom w:val="none" w:sz="0" w:space="0" w:color="auto"/>
            <w:right w:val="none" w:sz="0" w:space="0" w:color="auto"/>
          </w:divBdr>
          <w:divsChild>
            <w:div w:id="100883733">
              <w:marLeft w:val="0"/>
              <w:marRight w:val="0"/>
              <w:marTop w:val="0"/>
              <w:marBottom w:val="0"/>
              <w:divBdr>
                <w:top w:val="none" w:sz="0" w:space="0" w:color="auto"/>
                <w:left w:val="none" w:sz="0" w:space="0" w:color="auto"/>
                <w:bottom w:val="none" w:sz="0" w:space="0" w:color="auto"/>
                <w:right w:val="none" w:sz="0" w:space="0" w:color="auto"/>
              </w:divBdr>
              <w:divsChild>
                <w:div w:id="1243680379">
                  <w:marLeft w:val="0"/>
                  <w:marRight w:val="0"/>
                  <w:marTop w:val="0"/>
                  <w:marBottom w:val="0"/>
                  <w:divBdr>
                    <w:top w:val="none" w:sz="0" w:space="0" w:color="auto"/>
                    <w:left w:val="none" w:sz="0" w:space="0" w:color="auto"/>
                    <w:bottom w:val="none" w:sz="0" w:space="0" w:color="auto"/>
                    <w:right w:val="none" w:sz="0" w:space="0" w:color="auto"/>
                  </w:divBdr>
                  <w:divsChild>
                    <w:div w:id="4794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4739">
      <w:bodyDiv w:val="1"/>
      <w:marLeft w:val="0"/>
      <w:marRight w:val="0"/>
      <w:marTop w:val="0"/>
      <w:marBottom w:val="0"/>
      <w:divBdr>
        <w:top w:val="none" w:sz="0" w:space="0" w:color="auto"/>
        <w:left w:val="none" w:sz="0" w:space="0" w:color="auto"/>
        <w:bottom w:val="none" w:sz="0" w:space="0" w:color="auto"/>
        <w:right w:val="none" w:sz="0" w:space="0" w:color="auto"/>
      </w:divBdr>
      <w:divsChild>
        <w:div w:id="1783528250">
          <w:marLeft w:val="0"/>
          <w:marRight w:val="0"/>
          <w:marTop w:val="0"/>
          <w:marBottom w:val="0"/>
          <w:divBdr>
            <w:top w:val="none" w:sz="0" w:space="0" w:color="auto"/>
            <w:left w:val="none" w:sz="0" w:space="0" w:color="auto"/>
            <w:bottom w:val="none" w:sz="0" w:space="0" w:color="auto"/>
            <w:right w:val="none" w:sz="0" w:space="0" w:color="auto"/>
          </w:divBdr>
          <w:divsChild>
            <w:div w:id="52848994">
              <w:marLeft w:val="0"/>
              <w:marRight w:val="0"/>
              <w:marTop w:val="0"/>
              <w:marBottom w:val="0"/>
              <w:divBdr>
                <w:top w:val="none" w:sz="0" w:space="0" w:color="auto"/>
                <w:left w:val="none" w:sz="0" w:space="0" w:color="auto"/>
                <w:bottom w:val="none" w:sz="0" w:space="0" w:color="auto"/>
                <w:right w:val="none" w:sz="0" w:space="0" w:color="auto"/>
              </w:divBdr>
              <w:divsChild>
                <w:div w:id="20972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5858">
      <w:bodyDiv w:val="1"/>
      <w:marLeft w:val="0"/>
      <w:marRight w:val="0"/>
      <w:marTop w:val="0"/>
      <w:marBottom w:val="0"/>
      <w:divBdr>
        <w:top w:val="none" w:sz="0" w:space="0" w:color="auto"/>
        <w:left w:val="none" w:sz="0" w:space="0" w:color="auto"/>
        <w:bottom w:val="none" w:sz="0" w:space="0" w:color="auto"/>
        <w:right w:val="none" w:sz="0" w:space="0" w:color="auto"/>
      </w:divBdr>
    </w:div>
    <w:div w:id="238366650">
      <w:bodyDiv w:val="1"/>
      <w:marLeft w:val="0"/>
      <w:marRight w:val="0"/>
      <w:marTop w:val="0"/>
      <w:marBottom w:val="0"/>
      <w:divBdr>
        <w:top w:val="none" w:sz="0" w:space="0" w:color="auto"/>
        <w:left w:val="none" w:sz="0" w:space="0" w:color="auto"/>
        <w:bottom w:val="none" w:sz="0" w:space="0" w:color="auto"/>
        <w:right w:val="none" w:sz="0" w:space="0" w:color="auto"/>
      </w:divBdr>
      <w:divsChild>
        <w:div w:id="229772599">
          <w:marLeft w:val="0"/>
          <w:marRight w:val="0"/>
          <w:marTop w:val="0"/>
          <w:marBottom w:val="0"/>
          <w:divBdr>
            <w:top w:val="none" w:sz="0" w:space="0" w:color="auto"/>
            <w:left w:val="none" w:sz="0" w:space="0" w:color="auto"/>
            <w:bottom w:val="none" w:sz="0" w:space="0" w:color="auto"/>
            <w:right w:val="none" w:sz="0" w:space="0" w:color="auto"/>
          </w:divBdr>
          <w:divsChild>
            <w:div w:id="259609409">
              <w:marLeft w:val="0"/>
              <w:marRight w:val="0"/>
              <w:marTop w:val="0"/>
              <w:marBottom w:val="0"/>
              <w:divBdr>
                <w:top w:val="none" w:sz="0" w:space="0" w:color="auto"/>
                <w:left w:val="none" w:sz="0" w:space="0" w:color="auto"/>
                <w:bottom w:val="none" w:sz="0" w:space="0" w:color="auto"/>
                <w:right w:val="none" w:sz="0" w:space="0" w:color="auto"/>
              </w:divBdr>
              <w:divsChild>
                <w:div w:id="6975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4514">
      <w:bodyDiv w:val="1"/>
      <w:marLeft w:val="0"/>
      <w:marRight w:val="0"/>
      <w:marTop w:val="0"/>
      <w:marBottom w:val="0"/>
      <w:divBdr>
        <w:top w:val="none" w:sz="0" w:space="0" w:color="auto"/>
        <w:left w:val="none" w:sz="0" w:space="0" w:color="auto"/>
        <w:bottom w:val="none" w:sz="0" w:space="0" w:color="auto"/>
        <w:right w:val="none" w:sz="0" w:space="0" w:color="auto"/>
      </w:divBdr>
      <w:divsChild>
        <w:div w:id="1495492252">
          <w:marLeft w:val="0"/>
          <w:marRight w:val="0"/>
          <w:marTop w:val="0"/>
          <w:marBottom w:val="0"/>
          <w:divBdr>
            <w:top w:val="none" w:sz="0" w:space="0" w:color="auto"/>
            <w:left w:val="none" w:sz="0" w:space="0" w:color="auto"/>
            <w:bottom w:val="none" w:sz="0" w:space="0" w:color="auto"/>
            <w:right w:val="none" w:sz="0" w:space="0" w:color="auto"/>
          </w:divBdr>
          <w:divsChild>
            <w:div w:id="1165510560">
              <w:marLeft w:val="0"/>
              <w:marRight w:val="0"/>
              <w:marTop w:val="0"/>
              <w:marBottom w:val="0"/>
              <w:divBdr>
                <w:top w:val="none" w:sz="0" w:space="0" w:color="auto"/>
                <w:left w:val="none" w:sz="0" w:space="0" w:color="auto"/>
                <w:bottom w:val="none" w:sz="0" w:space="0" w:color="auto"/>
                <w:right w:val="none" w:sz="0" w:space="0" w:color="auto"/>
              </w:divBdr>
              <w:divsChild>
                <w:div w:id="6028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4101">
      <w:bodyDiv w:val="1"/>
      <w:marLeft w:val="0"/>
      <w:marRight w:val="0"/>
      <w:marTop w:val="0"/>
      <w:marBottom w:val="0"/>
      <w:divBdr>
        <w:top w:val="none" w:sz="0" w:space="0" w:color="auto"/>
        <w:left w:val="none" w:sz="0" w:space="0" w:color="auto"/>
        <w:bottom w:val="none" w:sz="0" w:space="0" w:color="auto"/>
        <w:right w:val="none" w:sz="0" w:space="0" w:color="auto"/>
      </w:divBdr>
      <w:divsChild>
        <w:div w:id="2088188576">
          <w:marLeft w:val="0"/>
          <w:marRight w:val="0"/>
          <w:marTop w:val="0"/>
          <w:marBottom w:val="0"/>
          <w:divBdr>
            <w:top w:val="none" w:sz="0" w:space="0" w:color="auto"/>
            <w:left w:val="none" w:sz="0" w:space="0" w:color="auto"/>
            <w:bottom w:val="none" w:sz="0" w:space="0" w:color="auto"/>
            <w:right w:val="none" w:sz="0" w:space="0" w:color="auto"/>
          </w:divBdr>
          <w:divsChild>
            <w:div w:id="1500923759">
              <w:marLeft w:val="0"/>
              <w:marRight w:val="0"/>
              <w:marTop w:val="0"/>
              <w:marBottom w:val="0"/>
              <w:divBdr>
                <w:top w:val="none" w:sz="0" w:space="0" w:color="auto"/>
                <w:left w:val="none" w:sz="0" w:space="0" w:color="auto"/>
                <w:bottom w:val="none" w:sz="0" w:space="0" w:color="auto"/>
                <w:right w:val="none" w:sz="0" w:space="0" w:color="auto"/>
              </w:divBdr>
              <w:divsChild>
                <w:div w:id="1223638203">
                  <w:marLeft w:val="0"/>
                  <w:marRight w:val="0"/>
                  <w:marTop w:val="0"/>
                  <w:marBottom w:val="0"/>
                  <w:divBdr>
                    <w:top w:val="none" w:sz="0" w:space="0" w:color="auto"/>
                    <w:left w:val="none" w:sz="0" w:space="0" w:color="auto"/>
                    <w:bottom w:val="none" w:sz="0" w:space="0" w:color="auto"/>
                    <w:right w:val="none" w:sz="0" w:space="0" w:color="auto"/>
                  </w:divBdr>
                  <w:divsChild>
                    <w:div w:id="236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75849">
      <w:bodyDiv w:val="1"/>
      <w:marLeft w:val="0"/>
      <w:marRight w:val="0"/>
      <w:marTop w:val="0"/>
      <w:marBottom w:val="0"/>
      <w:divBdr>
        <w:top w:val="none" w:sz="0" w:space="0" w:color="auto"/>
        <w:left w:val="none" w:sz="0" w:space="0" w:color="auto"/>
        <w:bottom w:val="none" w:sz="0" w:space="0" w:color="auto"/>
        <w:right w:val="none" w:sz="0" w:space="0" w:color="auto"/>
      </w:divBdr>
      <w:divsChild>
        <w:div w:id="1636452241">
          <w:marLeft w:val="0"/>
          <w:marRight w:val="0"/>
          <w:marTop w:val="0"/>
          <w:marBottom w:val="0"/>
          <w:divBdr>
            <w:top w:val="none" w:sz="0" w:space="0" w:color="auto"/>
            <w:left w:val="none" w:sz="0" w:space="0" w:color="auto"/>
            <w:bottom w:val="none" w:sz="0" w:space="0" w:color="auto"/>
            <w:right w:val="none" w:sz="0" w:space="0" w:color="auto"/>
          </w:divBdr>
          <w:divsChild>
            <w:div w:id="1236545782">
              <w:marLeft w:val="0"/>
              <w:marRight w:val="0"/>
              <w:marTop w:val="0"/>
              <w:marBottom w:val="0"/>
              <w:divBdr>
                <w:top w:val="none" w:sz="0" w:space="0" w:color="auto"/>
                <w:left w:val="none" w:sz="0" w:space="0" w:color="auto"/>
                <w:bottom w:val="none" w:sz="0" w:space="0" w:color="auto"/>
                <w:right w:val="none" w:sz="0" w:space="0" w:color="auto"/>
              </w:divBdr>
              <w:divsChild>
                <w:div w:id="1667174636">
                  <w:marLeft w:val="0"/>
                  <w:marRight w:val="0"/>
                  <w:marTop w:val="0"/>
                  <w:marBottom w:val="0"/>
                  <w:divBdr>
                    <w:top w:val="none" w:sz="0" w:space="0" w:color="auto"/>
                    <w:left w:val="none" w:sz="0" w:space="0" w:color="auto"/>
                    <w:bottom w:val="none" w:sz="0" w:space="0" w:color="auto"/>
                    <w:right w:val="none" w:sz="0" w:space="0" w:color="auto"/>
                  </w:divBdr>
                  <w:divsChild>
                    <w:div w:id="14533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2969">
      <w:bodyDiv w:val="1"/>
      <w:marLeft w:val="0"/>
      <w:marRight w:val="0"/>
      <w:marTop w:val="0"/>
      <w:marBottom w:val="0"/>
      <w:divBdr>
        <w:top w:val="none" w:sz="0" w:space="0" w:color="auto"/>
        <w:left w:val="none" w:sz="0" w:space="0" w:color="auto"/>
        <w:bottom w:val="none" w:sz="0" w:space="0" w:color="auto"/>
        <w:right w:val="none" w:sz="0" w:space="0" w:color="auto"/>
      </w:divBdr>
    </w:div>
    <w:div w:id="452986403">
      <w:bodyDiv w:val="1"/>
      <w:marLeft w:val="0"/>
      <w:marRight w:val="0"/>
      <w:marTop w:val="0"/>
      <w:marBottom w:val="0"/>
      <w:divBdr>
        <w:top w:val="none" w:sz="0" w:space="0" w:color="auto"/>
        <w:left w:val="none" w:sz="0" w:space="0" w:color="auto"/>
        <w:bottom w:val="none" w:sz="0" w:space="0" w:color="auto"/>
        <w:right w:val="none" w:sz="0" w:space="0" w:color="auto"/>
      </w:divBdr>
      <w:divsChild>
        <w:div w:id="423648940">
          <w:marLeft w:val="0"/>
          <w:marRight w:val="0"/>
          <w:marTop w:val="0"/>
          <w:marBottom w:val="0"/>
          <w:divBdr>
            <w:top w:val="none" w:sz="0" w:space="0" w:color="auto"/>
            <w:left w:val="none" w:sz="0" w:space="0" w:color="auto"/>
            <w:bottom w:val="none" w:sz="0" w:space="0" w:color="auto"/>
            <w:right w:val="none" w:sz="0" w:space="0" w:color="auto"/>
          </w:divBdr>
          <w:divsChild>
            <w:div w:id="747069621">
              <w:marLeft w:val="0"/>
              <w:marRight w:val="0"/>
              <w:marTop w:val="0"/>
              <w:marBottom w:val="0"/>
              <w:divBdr>
                <w:top w:val="none" w:sz="0" w:space="0" w:color="auto"/>
                <w:left w:val="none" w:sz="0" w:space="0" w:color="auto"/>
                <w:bottom w:val="none" w:sz="0" w:space="0" w:color="auto"/>
                <w:right w:val="none" w:sz="0" w:space="0" w:color="auto"/>
              </w:divBdr>
              <w:divsChild>
                <w:div w:id="1041708357">
                  <w:marLeft w:val="0"/>
                  <w:marRight w:val="0"/>
                  <w:marTop w:val="0"/>
                  <w:marBottom w:val="0"/>
                  <w:divBdr>
                    <w:top w:val="none" w:sz="0" w:space="0" w:color="auto"/>
                    <w:left w:val="none" w:sz="0" w:space="0" w:color="auto"/>
                    <w:bottom w:val="none" w:sz="0" w:space="0" w:color="auto"/>
                    <w:right w:val="none" w:sz="0" w:space="0" w:color="auto"/>
                  </w:divBdr>
                  <w:divsChild>
                    <w:div w:id="18759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58169">
      <w:bodyDiv w:val="1"/>
      <w:marLeft w:val="0"/>
      <w:marRight w:val="0"/>
      <w:marTop w:val="0"/>
      <w:marBottom w:val="0"/>
      <w:divBdr>
        <w:top w:val="none" w:sz="0" w:space="0" w:color="auto"/>
        <w:left w:val="none" w:sz="0" w:space="0" w:color="auto"/>
        <w:bottom w:val="none" w:sz="0" w:space="0" w:color="auto"/>
        <w:right w:val="none" w:sz="0" w:space="0" w:color="auto"/>
      </w:divBdr>
      <w:divsChild>
        <w:div w:id="316689137">
          <w:marLeft w:val="0"/>
          <w:marRight w:val="0"/>
          <w:marTop w:val="0"/>
          <w:marBottom w:val="0"/>
          <w:divBdr>
            <w:top w:val="none" w:sz="0" w:space="0" w:color="auto"/>
            <w:left w:val="none" w:sz="0" w:space="0" w:color="auto"/>
            <w:bottom w:val="none" w:sz="0" w:space="0" w:color="auto"/>
            <w:right w:val="none" w:sz="0" w:space="0" w:color="auto"/>
          </w:divBdr>
          <w:divsChild>
            <w:div w:id="1573926045">
              <w:marLeft w:val="0"/>
              <w:marRight w:val="0"/>
              <w:marTop w:val="0"/>
              <w:marBottom w:val="0"/>
              <w:divBdr>
                <w:top w:val="none" w:sz="0" w:space="0" w:color="auto"/>
                <w:left w:val="none" w:sz="0" w:space="0" w:color="auto"/>
                <w:bottom w:val="none" w:sz="0" w:space="0" w:color="auto"/>
                <w:right w:val="none" w:sz="0" w:space="0" w:color="auto"/>
              </w:divBdr>
              <w:divsChild>
                <w:div w:id="810177204">
                  <w:marLeft w:val="0"/>
                  <w:marRight w:val="0"/>
                  <w:marTop w:val="0"/>
                  <w:marBottom w:val="0"/>
                  <w:divBdr>
                    <w:top w:val="none" w:sz="0" w:space="0" w:color="auto"/>
                    <w:left w:val="none" w:sz="0" w:space="0" w:color="auto"/>
                    <w:bottom w:val="none" w:sz="0" w:space="0" w:color="auto"/>
                    <w:right w:val="none" w:sz="0" w:space="0" w:color="auto"/>
                  </w:divBdr>
                  <w:divsChild>
                    <w:div w:id="3762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64995">
      <w:bodyDiv w:val="1"/>
      <w:marLeft w:val="0"/>
      <w:marRight w:val="0"/>
      <w:marTop w:val="0"/>
      <w:marBottom w:val="0"/>
      <w:divBdr>
        <w:top w:val="none" w:sz="0" w:space="0" w:color="auto"/>
        <w:left w:val="none" w:sz="0" w:space="0" w:color="auto"/>
        <w:bottom w:val="none" w:sz="0" w:space="0" w:color="auto"/>
        <w:right w:val="none" w:sz="0" w:space="0" w:color="auto"/>
      </w:divBdr>
      <w:divsChild>
        <w:div w:id="1838037897">
          <w:marLeft w:val="0"/>
          <w:marRight w:val="0"/>
          <w:marTop w:val="0"/>
          <w:marBottom w:val="0"/>
          <w:divBdr>
            <w:top w:val="none" w:sz="0" w:space="0" w:color="auto"/>
            <w:left w:val="none" w:sz="0" w:space="0" w:color="auto"/>
            <w:bottom w:val="none" w:sz="0" w:space="0" w:color="auto"/>
            <w:right w:val="none" w:sz="0" w:space="0" w:color="auto"/>
          </w:divBdr>
          <w:divsChild>
            <w:div w:id="1973559064">
              <w:marLeft w:val="0"/>
              <w:marRight w:val="0"/>
              <w:marTop w:val="0"/>
              <w:marBottom w:val="0"/>
              <w:divBdr>
                <w:top w:val="none" w:sz="0" w:space="0" w:color="auto"/>
                <w:left w:val="none" w:sz="0" w:space="0" w:color="auto"/>
                <w:bottom w:val="none" w:sz="0" w:space="0" w:color="auto"/>
                <w:right w:val="none" w:sz="0" w:space="0" w:color="auto"/>
              </w:divBdr>
              <w:divsChild>
                <w:div w:id="11754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70528">
      <w:bodyDiv w:val="1"/>
      <w:marLeft w:val="0"/>
      <w:marRight w:val="0"/>
      <w:marTop w:val="0"/>
      <w:marBottom w:val="0"/>
      <w:divBdr>
        <w:top w:val="none" w:sz="0" w:space="0" w:color="auto"/>
        <w:left w:val="none" w:sz="0" w:space="0" w:color="auto"/>
        <w:bottom w:val="none" w:sz="0" w:space="0" w:color="auto"/>
        <w:right w:val="none" w:sz="0" w:space="0" w:color="auto"/>
      </w:divBdr>
    </w:div>
    <w:div w:id="674502476">
      <w:bodyDiv w:val="1"/>
      <w:marLeft w:val="0"/>
      <w:marRight w:val="0"/>
      <w:marTop w:val="0"/>
      <w:marBottom w:val="0"/>
      <w:divBdr>
        <w:top w:val="none" w:sz="0" w:space="0" w:color="auto"/>
        <w:left w:val="none" w:sz="0" w:space="0" w:color="auto"/>
        <w:bottom w:val="none" w:sz="0" w:space="0" w:color="auto"/>
        <w:right w:val="none" w:sz="0" w:space="0" w:color="auto"/>
      </w:divBdr>
    </w:div>
    <w:div w:id="704790132">
      <w:bodyDiv w:val="1"/>
      <w:marLeft w:val="0"/>
      <w:marRight w:val="0"/>
      <w:marTop w:val="0"/>
      <w:marBottom w:val="0"/>
      <w:divBdr>
        <w:top w:val="none" w:sz="0" w:space="0" w:color="auto"/>
        <w:left w:val="none" w:sz="0" w:space="0" w:color="auto"/>
        <w:bottom w:val="none" w:sz="0" w:space="0" w:color="auto"/>
        <w:right w:val="none" w:sz="0" w:space="0" w:color="auto"/>
      </w:divBdr>
      <w:divsChild>
        <w:div w:id="1343431013">
          <w:marLeft w:val="0"/>
          <w:marRight w:val="0"/>
          <w:marTop w:val="0"/>
          <w:marBottom w:val="0"/>
          <w:divBdr>
            <w:top w:val="none" w:sz="0" w:space="0" w:color="auto"/>
            <w:left w:val="none" w:sz="0" w:space="0" w:color="auto"/>
            <w:bottom w:val="none" w:sz="0" w:space="0" w:color="auto"/>
            <w:right w:val="none" w:sz="0" w:space="0" w:color="auto"/>
          </w:divBdr>
          <w:divsChild>
            <w:div w:id="8878988">
              <w:marLeft w:val="0"/>
              <w:marRight w:val="0"/>
              <w:marTop w:val="0"/>
              <w:marBottom w:val="0"/>
              <w:divBdr>
                <w:top w:val="none" w:sz="0" w:space="0" w:color="auto"/>
                <w:left w:val="none" w:sz="0" w:space="0" w:color="auto"/>
                <w:bottom w:val="none" w:sz="0" w:space="0" w:color="auto"/>
                <w:right w:val="none" w:sz="0" w:space="0" w:color="auto"/>
              </w:divBdr>
              <w:divsChild>
                <w:div w:id="378827060">
                  <w:marLeft w:val="0"/>
                  <w:marRight w:val="0"/>
                  <w:marTop w:val="0"/>
                  <w:marBottom w:val="0"/>
                  <w:divBdr>
                    <w:top w:val="none" w:sz="0" w:space="0" w:color="auto"/>
                    <w:left w:val="none" w:sz="0" w:space="0" w:color="auto"/>
                    <w:bottom w:val="none" w:sz="0" w:space="0" w:color="auto"/>
                    <w:right w:val="none" w:sz="0" w:space="0" w:color="auto"/>
                  </w:divBdr>
                  <w:divsChild>
                    <w:div w:id="14892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5395">
      <w:bodyDiv w:val="1"/>
      <w:marLeft w:val="0"/>
      <w:marRight w:val="0"/>
      <w:marTop w:val="0"/>
      <w:marBottom w:val="0"/>
      <w:divBdr>
        <w:top w:val="none" w:sz="0" w:space="0" w:color="auto"/>
        <w:left w:val="none" w:sz="0" w:space="0" w:color="auto"/>
        <w:bottom w:val="none" w:sz="0" w:space="0" w:color="auto"/>
        <w:right w:val="none" w:sz="0" w:space="0" w:color="auto"/>
      </w:divBdr>
      <w:divsChild>
        <w:div w:id="1045445490">
          <w:marLeft w:val="0"/>
          <w:marRight w:val="0"/>
          <w:marTop w:val="0"/>
          <w:marBottom w:val="0"/>
          <w:divBdr>
            <w:top w:val="none" w:sz="0" w:space="0" w:color="auto"/>
            <w:left w:val="none" w:sz="0" w:space="0" w:color="auto"/>
            <w:bottom w:val="none" w:sz="0" w:space="0" w:color="auto"/>
            <w:right w:val="none" w:sz="0" w:space="0" w:color="auto"/>
          </w:divBdr>
          <w:divsChild>
            <w:div w:id="463158208">
              <w:marLeft w:val="0"/>
              <w:marRight w:val="0"/>
              <w:marTop w:val="0"/>
              <w:marBottom w:val="0"/>
              <w:divBdr>
                <w:top w:val="none" w:sz="0" w:space="0" w:color="auto"/>
                <w:left w:val="none" w:sz="0" w:space="0" w:color="auto"/>
                <w:bottom w:val="none" w:sz="0" w:space="0" w:color="auto"/>
                <w:right w:val="none" w:sz="0" w:space="0" w:color="auto"/>
              </w:divBdr>
              <w:divsChild>
                <w:div w:id="21100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19588">
      <w:bodyDiv w:val="1"/>
      <w:marLeft w:val="0"/>
      <w:marRight w:val="0"/>
      <w:marTop w:val="0"/>
      <w:marBottom w:val="0"/>
      <w:divBdr>
        <w:top w:val="none" w:sz="0" w:space="0" w:color="auto"/>
        <w:left w:val="none" w:sz="0" w:space="0" w:color="auto"/>
        <w:bottom w:val="none" w:sz="0" w:space="0" w:color="auto"/>
        <w:right w:val="none" w:sz="0" w:space="0" w:color="auto"/>
      </w:divBdr>
    </w:div>
    <w:div w:id="781076277">
      <w:bodyDiv w:val="1"/>
      <w:marLeft w:val="0"/>
      <w:marRight w:val="0"/>
      <w:marTop w:val="0"/>
      <w:marBottom w:val="0"/>
      <w:divBdr>
        <w:top w:val="none" w:sz="0" w:space="0" w:color="auto"/>
        <w:left w:val="none" w:sz="0" w:space="0" w:color="auto"/>
        <w:bottom w:val="none" w:sz="0" w:space="0" w:color="auto"/>
        <w:right w:val="none" w:sz="0" w:space="0" w:color="auto"/>
      </w:divBdr>
      <w:divsChild>
        <w:div w:id="1815565135">
          <w:marLeft w:val="0"/>
          <w:marRight w:val="0"/>
          <w:marTop w:val="0"/>
          <w:marBottom w:val="0"/>
          <w:divBdr>
            <w:top w:val="none" w:sz="0" w:space="0" w:color="auto"/>
            <w:left w:val="none" w:sz="0" w:space="0" w:color="auto"/>
            <w:bottom w:val="none" w:sz="0" w:space="0" w:color="auto"/>
            <w:right w:val="none" w:sz="0" w:space="0" w:color="auto"/>
          </w:divBdr>
          <w:divsChild>
            <w:div w:id="1569731467">
              <w:marLeft w:val="0"/>
              <w:marRight w:val="0"/>
              <w:marTop w:val="0"/>
              <w:marBottom w:val="0"/>
              <w:divBdr>
                <w:top w:val="none" w:sz="0" w:space="0" w:color="auto"/>
                <w:left w:val="none" w:sz="0" w:space="0" w:color="auto"/>
                <w:bottom w:val="none" w:sz="0" w:space="0" w:color="auto"/>
                <w:right w:val="none" w:sz="0" w:space="0" w:color="auto"/>
              </w:divBdr>
              <w:divsChild>
                <w:div w:id="12338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2127">
      <w:bodyDiv w:val="1"/>
      <w:marLeft w:val="0"/>
      <w:marRight w:val="0"/>
      <w:marTop w:val="0"/>
      <w:marBottom w:val="0"/>
      <w:divBdr>
        <w:top w:val="none" w:sz="0" w:space="0" w:color="auto"/>
        <w:left w:val="none" w:sz="0" w:space="0" w:color="auto"/>
        <w:bottom w:val="none" w:sz="0" w:space="0" w:color="auto"/>
        <w:right w:val="none" w:sz="0" w:space="0" w:color="auto"/>
      </w:divBdr>
      <w:divsChild>
        <w:div w:id="731538710">
          <w:marLeft w:val="0"/>
          <w:marRight w:val="0"/>
          <w:marTop w:val="0"/>
          <w:marBottom w:val="0"/>
          <w:divBdr>
            <w:top w:val="none" w:sz="0" w:space="0" w:color="auto"/>
            <w:left w:val="none" w:sz="0" w:space="0" w:color="auto"/>
            <w:bottom w:val="none" w:sz="0" w:space="0" w:color="auto"/>
            <w:right w:val="none" w:sz="0" w:space="0" w:color="auto"/>
          </w:divBdr>
          <w:divsChild>
            <w:div w:id="1629697699">
              <w:marLeft w:val="0"/>
              <w:marRight w:val="0"/>
              <w:marTop w:val="0"/>
              <w:marBottom w:val="0"/>
              <w:divBdr>
                <w:top w:val="none" w:sz="0" w:space="0" w:color="auto"/>
                <w:left w:val="none" w:sz="0" w:space="0" w:color="auto"/>
                <w:bottom w:val="none" w:sz="0" w:space="0" w:color="auto"/>
                <w:right w:val="none" w:sz="0" w:space="0" w:color="auto"/>
              </w:divBdr>
              <w:divsChild>
                <w:div w:id="1851410162">
                  <w:marLeft w:val="0"/>
                  <w:marRight w:val="0"/>
                  <w:marTop w:val="0"/>
                  <w:marBottom w:val="0"/>
                  <w:divBdr>
                    <w:top w:val="none" w:sz="0" w:space="0" w:color="auto"/>
                    <w:left w:val="none" w:sz="0" w:space="0" w:color="auto"/>
                    <w:bottom w:val="none" w:sz="0" w:space="0" w:color="auto"/>
                    <w:right w:val="none" w:sz="0" w:space="0" w:color="auto"/>
                  </w:divBdr>
                  <w:divsChild>
                    <w:div w:id="4991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86810">
      <w:bodyDiv w:val="1"/>
      <w:marLeft w:val="0"/>
      <w:marRight w:val="0"/>
      <w:marTop w:val="0"/>
      <w:marBottom w:val="0"/>
      <w:divBdr>
        <w:top w:val="none" w:sz="0" w:space="0" w:color="auto"/>
        <w:left w:val="none" w:sz="0" w:space="0" w:color="auto"/>
        <w:bottom w:val="none" w:sz="0" w:space="0" w:color="auto"/>
        <w:right w:val="none" w:sz="0" w:space="0" w:color="auto"/>
      </w:divBdr>
      <w:divsChild>
        <w:div w:id="1418821582">
          <w:marLeft w:val="0"/>
          <w:marRight w:val="0"/>
          <w:marTop w:val="0"/>
          <w:marBottom w:val="0"/>
          <w:divBdr>
            <w:top w:val="none" w:sz="0" w:space="0" w:color="auto"/>
            <w:left w:val="none" w:sz="0" w:space="0" w:color="auto"/>
            <w:bottom w:val="none" w:sz="0" w:space="0" w:color="auto"/>
            <w:right w:val="none" w:sz="0" w:space="0" w:color="auto"/>
          </w:divBdr>
          <w:divsChild>
            <w:div w:id="1602228080">
              <w:marLeft w:val="0"/>
              <w:marRight w:val="0"/>
              <w:marTop w:val="0"/>
              <w:marBottom w:val="0"/>
              <w:divBdr>
                <w:top w:val="none" w:sz="0" w:space="0" w:color="auto"/>
                <w:left w:val="none" w:sz="0" w:space="0" w:color="auto"/>
                <w:bottom w:val="none" w:sz="0" w:space="0" w:color="auto"/>
                <w:right w:val="none" w:sz="0" w:space="0" w:color="auto"/>
              </w:divBdr>
              <w:divsChild>
                <w:div w:id="1931111684">
                  <w:marLeft w:val="0"/>
                  <w:marRight w:val="0"/>
                  <w:marTop w:val="0"/>
                  <w:marBottom w:val="0"/>
                  <w:divBdr>
                    <w:top w:val="none" w:sz="0" w:space="0" w:color="auto"/>
                    <w:left w:val="none" w:sz="0" w:space="0" w:color="auto"/>
                    <w:bottom w:val="none" w:sz="0" w:space="0" w:color="auto"/>
                    <w:right w:val="none" w:sz="0" w:space="0" w:color="auto"/>
                  </w:divBdr>
                  <w:divsChild>
                    <w:div w:id="8331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3209">
      <w:bodyDiv w:val="1"/>
      <w:marLeft w:val="0"/>
      <w:marRight w:val="0"/>
      <w:marTop w:val="0"/>
      <w:marBottom w:val="0"/>
      <w:divBdr>
        <w:top w:val="none" w:sz="0" w:space="0" w:color="auto"/>
        <w:left w:val="none" w:sz="0" w:space="0" w:color="auto"/>
        <w:bottom w:val="none" w:sz="0" w:space="0" w:color="auto"/>
        <w:right w:val="none" w:sz="0" w:space="0" w:color="auto"/>
      </w:divBdr>
    </w:div>
    <w:div w:id="1171143111">
      <w:bodyDiv w:val="1"/>
      <w:marLeft w:val="0"/>
      <w:marRight w:val="0"/>
      <w:marTop w:val="0"/>
      <w:marBottom w:val="0"/>
      <w:divBdr>
        <w:top w:val="none" w:sz="0" w:space="0" w:color="auto"/>
        <w:left w:val="none" w:sz="0" w:space="0" w:color="auto"/>
        <w:bottom w:val="none" w:sz="0" w:space="0" w:color="auto"/>
        <w:right w:val="none" w:sz="0" w:space="0" w:color="auto"/>
      </w:divBdr>
    </w:div>
    <w:div w:id="1296908946">
      <w:bodyDiv w:val="1"/>
      <w:marLeft w:val="0"/>
      <w:marRight w:val="0"/>
      <w:marTop w:val="0"/>
      <w:marBottom w:val="0"/>
      <w:divBdr>
        <w:top w:val="none" w:sz="0" w:space="0" w:color="auto"/>
        <w:left w:val="none" w:sz="0" w:space="0" w:color="auto"/>
        <w:bottom w:val="none" w:sz="0" w:space="0" w:color="auto"/>
        <w:right w:val="none" w:sz="0" w:space="0" w:color="auto"/>
      </w:divBdr>
      <w:divsChild>
        <w:div w:id="288628250">
          <w:marLeft w:val="0"/>
          <w:marRight w:val="0"/>
          <w:marTop w:val="0"/>
          <w:marBottom w:val="0"/>
          <w:divBdr>
            <w:top w:val="none" w:sz="0" w:space="0" w:color="auto"/>
            <w:left w:val="none" w:sz="0" w:space="0" w:color="auto"/>
            <w:bottom w:val="none" w:sz="0" w:space="0" w:color="auto"/>
            <w:right w:val="none" w:sz="0" w:space="0" w:color="auto"/>
          </w:divBdr>
          <w:divsChild>
            <w:div w:id="149759860">
              <w:marLeft w:val="0"/>
              <w:marRight w:val="0"/>
              <w:marTop w:val="0"/>
              <w:marBottom w:val="0"/>
              <w:divBdr>
                <w:top w:val="none" w:sz="0" w:space="0" w:color="auto"/>
                <w:left w:val="none" w:sz="0" w:space="0" w:color="auto"/>
                <w:bottom w:val="none" w:sz="0" w:space="0" w:color="auto"/>
                <w:right w:val="none" w:sz="0" w:space="0" w:color="auto"/>
              </w:divBdr>
              <w:divsChild>
                <w:div w:id="1884947530">
                  <w:marLeft w:val="0"/>
                  <w:marRight w:val="0"/>
                  <w:marTop w:val="0"/>
                  <w:marBottom w:val="0"/>
                  <w:divBdr>
                    <w:top w:val="none" w:sz="0" w:space="0" w:color="auto"/>
                    <w:left w:val="none" w:sz="0" w:space="0" w:color="auto"/>
                    <w:bottom w:val="none" w:sz="0" w:space="0" w:color="auto"/>
                    <w:right w:val="none" w:sz="0" w:space="0" w:color="auto"/>
                  </w:divBdr>
                  <w:divsChild>
                    <w:div w:id="20083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63989">
      <w:bodyDiv w:val="1"/>
      <w:marLeft w:val="0"/>
      <w:marRight w:val="0"/>
      <w:marTop w:val="0"/>
      <w:marBottom w:val="0"/>
      <w:divBdr>
        <w:top w:val="none" w:sz="0" w:space="0" w:color="auto"/>
        <w:left w:val="none" w:sz="0" w:space="0" w:color="auto"/>
        <w:bottom w:val="none" w:sz="0" w:space="0" w:color="auto"/>
        <w:right w:val="none" w:sz="0" w:space="0" w:color="auto"/>
      </w:divBdr>
    </w:div>
    <w:div w:id="1432777980">
      <w:bodyDiv w:val="1"/>
      <w:marLeft w:val="0"/>
      <w:marRight w:val="0"/>
      <w:marTop w:val="0"/>
      <w:marBottom w:val="0"/>
      <w:divBdr>
        <w:top w:val="none" w:sz="0" w:space="0" w:color="auto"/>
        <w:left w:val="none" w:sz="0" w:space="0" w:color="auto"/>
        <w:bottom w:val="none" w:sz="0" w:space="0" w:color="auto"/>
        <w:right w:val="none" w:sz="0" w:space="0" w:color="auto"/>
      </w:divBdr>
      <w:divsChild>
        <w:div w:id="324630335">
          <w:marLeft w:val="0"/>
          <w:marRight w:val="0"/>
          <w:marTop w:val="0"/>
          <w:marBottom w:val="0"/>
          <w:divBdr>
            <w:top w:val="none" w:sz="0" w:space="0" w:color="auto"/>
            <w:left w:val="none" w:sz="0" w:space="0" w:color="auto"/>
            <w:bottom w:val="none" w:sz="0" w:space="0" w:color="auto"/>
            <w:right w:val="none" w:sz="0" w:space="0" w:color="auto"/>
          </w:divBdr>
          <w:divsChild>
            <w:div w:id="1498496555">
              <w:marLeft w:val="0"/>
              <w:marRight w:val="0"/>
              <w:marTop w:val="0"/>
              <w:marBottom w:val="0"/>
              <w:divBdr>
                <w:top w:val="none" w:sz="0" w:space="0" w:color="auto"/>
                <w:left w:val="none" w:sz="0" w:space="0" w:color="auto"/>
                <w:bottom w:val="none" w:sz="0" w:space="0" w:color="auto"/>
                <w:right w:val="none" w:sz="0" w:space="0" w:color="auto"/>
              </w:divBdr>
              <w:divsChild>
                <w:div w:id="1376541847">
                  <w:marLeft w:val="0"/>
                  <w:marRight w:val="0"/>
                  <w:marTop w:val="0"/>
                  <w:marBottom w:val="0"/>
                  <w:divBdr>
                    <w:top w:val="none" w:sz="0" w:space="0" w:color="auto"/>
                    <w:left w:val="none" w:sz="0" w:space="0" w:color="auto"/>
                    <w:bottom w:val="none" w:sz="0" w:space="0" w:color="auto"/>
                    <w:right w:val="none" w:sz="0" w:space="0" w:color="auto"/>
                  </w:divBdr>
                  <w:divsChild>
                    <w:div w:id="468208390">
                      <w:marLeft w:val="0"/>
                      <w:marRight w:val="0"/>
                      <w:marTop w:val="0"/>
                      <w:marBottom w:val="0"/>
                      <w:divBdr>
                        <w:top w:val="none" w:sz="0" w:space="0" w:color="auto"/>
                        <w:left w:val="none" w:sz="0" w:space="0" w:color="auto"/>
                        <w:bottom w:val="none" w:sz="0" w:space="0" w:color="auto"/>
                        <w:right w:val="none" w:sz="0" w:space="0" w:color="auto"/>
                      </w:divBdr>
                    </w:div>
                  </w:divsChild>
                </w:div>
                <w:div w:id="1260866702">
                  <w:marLeft w:val="0"/>
                  <w:marRight w:val="0"/>
                  <w:marTop w:val="0"/>
                  <w:marBottom w:val="0"/>
                  <w:divBdr>
                    <w:top w:val="none" w:sz="0" w:space="0" w:color="auto"/>
                    <w:left w:val="none" w:sz="0" w:space="0" w:color="auto"/>
                    <w:bottom w:val="none" w:sz="0" w:space="0" w:color="auto"/>
                    <w:right w:val="none" w:sz="0" w:space="0" w:color="auto"/>
                  </w:divBdr>
                  <w:divsChild>
                    <w:div w:id="528295547">
                      <w:marLeft w:val="0"/>
                      <w:marRight w:val="0"/>
                      <w:marTop w:val="0"/>
                      <w:marBottom w:val="0"/>
                      <w:divBdr>
                        <w:top w:val="none" w:sz="0" w:space="0" w:color="auto"/>
                        <w:left w:val="none" w:sz="0" w:space="0" w:color="auto"/>
                        <w:bottom w:val="none" w:sz="0" w:space="0" w:color="auto"/>
                        <w:right w:val="none" w:sz="0" w:space="0" w:color="auto"/>
                      </w:divBdr>
                    </w:div>
                  </w:divsChild>
                </w:div>
                <w:div w:id="1253972469">
                  <w:marLeft w:val="0"/>
                  <w:marRight w:val="0"/>
                  <w:marTop w:val="0"/>
                  <w:marBottom w:val="0"/>
                  <w:divBdr>
                    <w:top w:val="none" w:sz="0" w:space="0" w:color="auto"/>
                    <w:left w:val="none" w:sz="0" w:space="0" w:color="auto"/>
                    <w:bottom w:val="none" w:sz="0" w:space="0" w:color="auto"/>
                    <w:right w:val="none" w:sz="0" w:space="0" w:color="auto"/>
                  </w:divBdr>
                  <w:divsChild>
                    <w:div w:id="1953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2">
      <w:bodyDiv w:val="1"/>
      <w:marLeft w:val="0"/>
      <w:marRight w:val="0"/>
      <w:marTop w:val="0"/>
      <w:marBottom w:val="0"/>
      <w:divBdr>
        <w:top w:val="none" w:sz="0" w:space="0" w:color="auto"/>
        <w:left w:val="none" w:sz="0" w:space="0" w:color="auto"/>
        <w:bottom w:val="none" w:sz="0" w:space="0" w:color="auto"/>
        <w:right w:val="none" w:sz="0" w:space="0" w:color="auto"/>
      </w:divBdr>
      <w:divsChild>
        <w:div w:id="1525509710">
          <w:marLeft w:val="0"/>
          <w:marRight w:val="0"/>
          <w:marTop w:val="0"/>
          <w:marBottom w:val="0"/>
          <w:divBdr>
            <w:top w:val="none" w:sz="0" w:space="0" w:color="auto"/>
            <w:left w:val="none" w:sz="0" w:space="0" w:color="auto"/>
            <w:bottom w:val="none" w:sz="0" w:space="0" w:color="auto"/>
            <w:right w:val="none" w:sz="0" w:space="0" w:color="auto"/>
          </w:divBdr>
          <w:divsChild>
            <w:div w:id="1869222999">
              <w:marLeft w:val="0"/>
              <w:marRight w:val="0"/>
              <w:marTop w:val="0"/>
              <w:marBottom w:val="0"/>
              <w:divBdr>
                <w:top w:val="none" w:sz="0" w:space="0" w:color="auto"/>
                <w:left w:val="none" w:sz="0" w:space="0" w:color="auto"/>
                <w:bottom w:val="none" w:sz="0" w:space="0" w:color="auto"/>
                <w:right w:val="none" w:sz="0" w:space="0" w:color="auto"/>
              </w:divBdr>
              <w:divsChild>
                <w:div w:id="557715286">
                  <w:marLeft w:val="0"/>
                  <w:marRight w:val="0"/>
                  <w:marTop w:val="0"/>
                  <w:marBottom w:val="0"/>
                  <w:divBdr>
                    <w:top w:val="none" w:sz="0" w:space="0" w:color="auto"/>
                    <w:left w:val="none" w:sz="0" w:space="0" w:color="auto"/>
                    <w:bottom w:val="none" w:sz="0" w:space="0" w:color="auto"/>
                    <w:right w:val="none" w:sz="0" w:space="0" w:color="auto"/>
                  </w:divBdr>
                  <w:divsChild>
                    <w:div w:id="6660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7860">
      <w:bodyDiv w:val="1"/>
      <w:marLeft w:val="0"/>
      <w:marRight w:val="0"/>
      <w:marTop w:val="0"/>
      <w:marBottom w:val="0"/>
      <w:divBdr>
        <w:top w:val="none" w:sz="0" w:space="0" w:color="auto"/>
        <w:left w:val="none" w:sz="0" w:space="0" w:color="auto"/>
        <w:bottom w:val="none" w:sz="0" w:space="0" w:color="auto"/>
        <w:right w:val="none" w:sz="0" w:space="0" w:color="auto"/>
      </w:divBdr>
      <w:divsChild>
        <w:div w:id="223951548">
          <w:marLeft w:val="0"/>
          <w:marRight w:val="0"/>
          <w:marTop w:val="0"/>
          <w:marBottom w:val="0"/>
          <w:divBdr>
            <w:top w:val="none" w:sz="0" w:space="0" w:color="auto"/>
            <w:left w:val="none" w:sz="0" w:space="0" w:color="auto"/>
            <w:bottom w:val="none" w:sz="0" w:space="0" w:color="auto"/>
            <w:right w:val="none" w:sz="0" w:space="0" w:color="auto"/>
          </w:divBdr>
          <w:divsChild>
            <w:div w:id="1063212382">
              <w:marLeft w:val="0"/>
              <w:marRight w:val="0"/>
              <w:marTop w:val="0"/>
              <w:marBottom w:val="0"/>
              <w:divBdr>
                <w:top w:val="none" w:sz="0" w:space="0" w:color="auto"/>
                <w:left w:val="none" w:sz="0" w:space="0" w:color="auto"/>
                <w:bottom w:val="none" w:sz="0" w:space="0" w:color="auto"/>
                <w:right w:val="none" w:sz="0" w:space="0" w:color="auto"/>
              </w:divBdr>
              <w:divsChild>
                <w:div w:id="738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5164">
      <w:bodyDiv w:val="1"/>
      <w:marLeft w:val="0"/>
      <w:marRight w:val="0"/>
      <w:marTop w:val="0"/>
      <w:marBottom w:val="0"/>
      <w:divBdr>
        <w:top w:val="none" w:sz="0" w:space="0" w:color="auto"/>
        <w:left w:val="none" w:sz="0" w:space="0" w:color="auto"/>
        <w:bottom w:val="none" w:sz="0" w:space="0" w:color="auto"/>
        <w:right w:val="none" w:sz="0" w:space="0" w:color="auto"/>
      </w:divBdr>
      <w:divsChild>
        <w:div w:id="854079958">
          <w:marLeft w:val="0"/>
          <w:marRight w:val="0"/>
          <w:marTop w:val="0"/>
          <w:marBottom w:val="0"/>
          <w:divBdr>
            <w:top w:val="none" w:sz="0" w:space="0" w:color="auto"/>
            <w:left w:val="none" w:sz="0" w:space="0" w:color="auto"/>
            <w:bottom w:val="none" w:sz="0" w:space="0" w:color="auto"/>
            <w:right w:val="none" w:sz="0" w:space="0" w:color="auto"/>
          </w:divBdr>
          <w:divsChild>
            <w:div w:id="1097409893">
              <w:marLeft w:val="0"/>
              <w:marRight w:val="0"/>
              <w:marTop w:val="0"/>
              <w:marBottom w:val="0"/>
              <w:divBdr>
                <w:top w:val="none" w:sz="0" w:space="0" w:color="auto"/>
                <w:left w:val="none" w:sz="0" w:space="0" w:color="auto"/>
                <w:bottom w:val="none" w:sz="0" w:space="0" w:color="auto"/>
                <w:right w:val="none" w:sz="0" w:space="0" w:color="auto"/>
              </w:divBdr>
              <w:divsChild>
                <w:div w:id="1060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8427">
      <w:bodyDiv w:val="1"/>
      <w:marLeft w:val="0"/>
      <w:marRight w:val="0"/>
      <w:marTop w:val="0"/>
      <w:marBottom w:val="0"/>
      <w:divBdr>
        <w:top w:val="none" w:sz="0" w:space="0" w:color="auto"/>
        <w:left w:val="none" w:sz="0" w:space="0" w:color="auto"/>
        <w:bottom w:val="none" w:sz="0" w:space="0" w:color="auto"/>
        <w:right w:val="none" w:sz="0" w:space="0" w:color="auto"/>
      </w:divBdr>
    </w:div>
    <w:div w:id="1730304988">
      <w:bodyDiv w:val="1"/>
      <w:marLeft w:val="0"/>
      <w:marRight w:val="0"/>
      <w:marTop w:val="0"/>
      <w:marBottom w:val="0"/>
      <w:divBdr>
        <w:top w:val="none" w:sz="0" w:space="0" w:color="auto"/>
        <w:left w:val="none" w:sz="0" w:space="0" w:color="auto"/>
        <w:bottom w:val="none" w:sz="0" w:space="0" w:color="auto"/>
        <w:right w:val="none" w:sz="0" w:space="0" w:color="auto"/>
      </w:divBdr>
      <w:divsChild>
        <w:div w:id="526527831">
          <w:marLeft w:val="0"/>
          <w:marRight w:val="0"/>
          <w:marTop w:val="0"/>
          <w:marBottom w:val="0"/>
          <w:divBdr>
            <w:top w:val="none" w:sz="0" w:space="0" w:color="auto"/>
            <w:left w:val="none" w:sz="0" w:space="0" w:color="auto"/>
            <w:bottom w:val="none" w:sz="0" w:space="0" w:color="auto"/>
            <w:right w:val="none" w:sz="0" w:space="0" w:color="auto"/>
          </w:divBdr>
          <w:divsChild>
            <w:div w:id="1130979976">
              <w:marLeft w:val="0"/>
              <w:marRight w:val="0"/>
              <w:marTop w:val="0"/>
              <w:marBottom w:val="0"/>
              <w:divBdr>
                <w:top w:val="none" w:sz="0" w:space="0" w:color="auto"/>
                <w:left w:val="none" w:sz="0" w:space="0" w:color="auto"/>
                <w:bottom w:val="none" w:sz="0" w:space="0" w:color="auto"/>
                <w:right w:val="none" w:sz="0" w:space="0" w:color="auto"/>
              </w:divBdr>
              <w:divsChild>
                <w:div w:id="1572085340">
                  <w:marLeft w:val="0"/>
                  <w:marRight w:val="0"/>
                  <w:marTop w:val="0"/>
                  <w:marBottom w:val="0"/>
                  <w:divBdr>
                    <w:top w:val="none" w:sz="0" w:space="0" w:color="auto"/>
                    <w:left w:val="none" w:sz="0" w:space="0" w:color="auto"/>
                    <w:bottom w:val="none" w:sz="0" w:space="0" w:color="auto"/>
                    <w:right w:val="none" w:sz="0" w:space="0" w:color="auto"/>
                  </w:divBdr>
                  <w:divsChild>
                    <w:div w:id="12982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76247">
      <w:bodyDiv w:val="1"/>
      <w:marLeft w:val="0"/>
      <w:marRight w:val="0"/>
      <w:marTop w:val="0"/>
      <w:marBottom w:val="0"/>
      <w:divBdr>
        <w:top w:val="none" w:sz="0" w:space="0" w:color="auto"/>
        <w:left w:val="none" w:sz="0" w:space="0" w:color="auto"/>
        <w:bottom w:val="none" w:sz="0" w:space="0" w:color="auto"/>
        <w:right w:val="none" w:sz="0" w:space="0" w:color="auto"/>
      </w:divBdr>
      <w:divsChild>
        <w:div w:id="1015570608">
          <w:marLeft w:val="0"/>
          <w:marRight w:val="0"/>
          <w:marTop w:val="0"/>
          <w:marBottom w:val="0"/>
          <w:divBdr>
            <w:top w:val="none" w:sz="0" w:space="0" w:color="auto"/>
            <w:left w:val="none" w:sz="0" w:space="0" w:color="auto"/>
            <w:bottom w:val="none" w:sz="0" w:space="0" w:color="auto"/>
            <w:right w:val="none" w:sz="0" w:space="0" w:color="auto"/>
          </w:divBdr>
          <w:divsChild>
            <w:div w:id="460539060">
              <w:marLeft w:val="0"/>
              <w:marRight w:val="0"/>
              <w:marTop w:val="0"/>
              <w:marBottom w:val="0"/>
              <w:divBdr>
                <w:top w:val="none" w:sz="0" w:space="0" w:color="auto"/>
                <w:left w:val="none" w:sz="0" w:space="0" w:color="auto"/>
                <w:bottom w:val="none" w:sz="0" w:space="0" w:color="auto"/>
                <w:right w:val="none" w:sz="0" w:space="0" w:color="auto"/>
              </w:divBdr>
              <w:divsChild>
                <w:div w:id="15791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3809">
      <w:bodyDiv w:val="1"/>
      <w:marLeft w:val="0"/>
      <w:marRight w:val="0"/>
      <w:marTop w:val="0"/>
      <w:marBottom w:val="0"/>
      <w:divBdr>
        <w:top w:val="none" w:sz="0" w:space="0" w:color="auto"/>
        <w:left w:val="none" w:sz="0" w:space="0" w:color="auto"/>
        <w:bottom w:val="none" w:sz="0" w:space="0" w:color="auto"/>
        <w:right w:val="none" w:sz="0" w:space="0" w:color="auto"/>
      </w:divBdr>
      <w:divsChild>
        <w:div w:id="1367414828">
          <w:marLeft w:val="0"/>
          <w:marRight w:val="0"/>
          <w:marTop w:val="0"/>
          <w:marBottom w:val="0"/>
          <w:divBdr>
            <w:top w:val="none" w:sz="0" w:space="0" w:color="auto"/>
            <w:left w:val="none" w:sz="0" w:space="0" w:color="auto"/>
            <w:bottom w:val="none" w:sz="0" w:space="0" w:color="auto"/>
            <w:right w:val="none" w:sz="0" w:space="0" w:color="auto"/>
          </w:divBdr>
          <w:divsChild>
            <w:div w:id="1648512895">
              <w:marLeft w:val="0"/>
              <w:marRight w:val="0"/>
              <w:marTop w:val="0"/>
              <w:marBottom w:val="0"/>
              <w:divBdr>
                <w:top w:val="none" w:sz="0" w:space="0" w:color="auto"/>
                <w:left w:val="none" w:sz="0" w:space="0" w:color="auto"/>
                <w:bottom w:val="none" w:sz="0" w:space="0" w:color="auto"/>
                <w:right w:val="none" w:sz="0" w:space="0" w:color="auto"/>
              </w:divBdr>
              <w:divsChild>
                <w:div w:id="593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5057">
      <w:bodyDiv w:val="1"/>
      <w:marLeft w:val="0"/>
      <w:marRight w:val="0"/>
      <w:marTop w:val="0"/>
      <w:marBottom w:val="0"/>
      <w:divBdr>
        <w:top w:val="none" w:sz="0" w:space="0" w:color="auto"/>
        <w:left w:val="none" w:sz="0" w:space="0" w:color="auto"/>
        <w:bottom w:val="none" w:sz="0" w:space="0" w:color="auto"/>
        <w:right w:val="none" w:sz="0" w:space="0" w:color="auto"/>
      </w:divBdr>
    </w:div>
    <w:div w:id="1935279385">
      <w:bodyDiv w:val="1"/>
      <w:marLeft w:val="0"/>
      <w:marRight w:val="0"/>
      <w:marTop w:val="0"/>
      <w:marBottom w:val="0"/>
      <w:divBdr>
        <w:top w:val="none" w:sz="0" w:space="0" w:color="auto"/>
        <w:left w:val="none" w:sz="0" w:space="0" w:color="auto"/>
        <w:bottom w:val="none" w:sz="0" w:space="0" w:color="auto"/>
        <w:right w:val="none" w:sz="0" w:space="0" w:color="auto"/>
      </w:divBdr>
      <w:divsChild>
        <w:div w:id="1289093226">
          <w:marLeft w:val="0"/>
          <w:marRight w:val="0"/>
          <w:marTop w:val="0"/>
          <w:marBottom w:val="0"/>
          <w:divBdr>
            <w:top w:val="none" w:sz="0" w:space="0" w:color="auto"/>
            <w:left w:val="none" w:sz="0" w:space="0" w:color="auto"/>
            <w:bottom w:val="none" w:sz="0" w:space="0" w:color="auto"/>
            <w:right w:val="none" w:sz="0" w:space="0" w:color="auto"/>
          </w:divBdr>
          <w:divsChild>
            <w:div w:id="1483235000">
              <w:marLeft w:val="0"/>
              <w:marRight w:val="0"/>
              <w:marTop w:val="0"/>
              <w:marBottom w:val="0"/>
              <w:divBdr>
                <w:top w:val="none" w:sz="0" w:space="0" w:color="auto"/>
                <w:left w:val="none" w:sz="0" w:space="0" w:color="auto"/>
                <w:bottom w:val="none" w:sz="0" w:space="0" w:color="auto"/>
                <w:right w:val="none" w:sz="0" w:space="0" w:color="auto"/>
              </w:divBdr>
              <w:divsChild>
                <w:div w:id="1243636268">
                  <w:marLeft w:val="0"/>
                  <w:marRight w:val="0"/>
                  <w:marTop w:val="0"/>
                  <w:marBottom w:val="0"/>
                  <w:divBdr>
                    <w:top w:val="none" w:sz="0" w:space="0" w:color="auto"/>
                    <w:left w:val="none" w:sz="0" w:space="0" w:color="auto"/>
                    <w:bottom w:val="none" w:sz="0" w:space="0" w:color="auto"/>
                    <w:right w:val="none" w:sz="0" w:space="0" w:color="auto"/>
                  </w:divBdr>
                  <w:divsChild>
                    <w:div w:id="4261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08037">
      <w:bodyDiv w:val="1"/>
      <w:marLeft w:val="0"/>
      <w:marRight w:val="0"/>
      <w:marTop w:val="0"/>
      <w:marBottom w:val="0"/>
      <w:divBdr>
        <w:top w:val="none" w:sz="0" w:space="0" w:color="auto"/>
        <w:left w:val="none" w:sz="0" w:space="0" w:color="auto"/>
        <w:bottom w:val="none" w:sz="0" w:space="0" w:color="auto"/>
        <w:right w:val="none" w:sz="0" w:space="0" w:color="auto"/>
      </w:divBdr>
      <w:divsChild>
        <w:div w:id="766460408">
          <w:marLeft w:val="0"/>
          <w:marRight w:val="0"/>
          <w:marTop w:val="0"/>
          <w:marBottom w:val="0"/>
          <w:divBdr>
            <w:top w:val="none" w:sz="0" w:space="0" w:color="auto"/>
            <w:left w:val="none" w:sz="0" w:space="0" w:color="auto"/>
            <w:bottom w:val="none" w:sz="0" w:space="0" w:color="auto"/>
            <w:right w:val="none" w:sz="0" w:space="0" w:color="auto"/>
          </w:divBdr>
          <w:divsChild>
            <w:div w:id="1948735338">
              <w:marLeft w:val="0"/>
              <w:marRight w:val="0"/>
              <w:marTop w:val="0"/>
              <w:marBottom w:val="0"/>
              <w:divBdr>
                <w:top w:val="none" w:sz="0" w:space="0" w:color="auto"/>
                <w:left w:val="none" w:sz="0" w:space="0" w:color="auto"/>
                <w:bottom w:val="none" w:sz="0" w:space="0" w:color="auto"/>
                <w:right w:val="none" w:sz="0" w:space="0" w:color="auto"/>
              </w:divBdr>
              <w:divsChild>
                <w:div w:id="10697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2797">
      <w:bodyDiv w:val="1"/>
      <w:marLeft w:val="0"/>
      <w:marRight w:val="0"/>
      <w:marTop w:val="0"/>
      <w:marBottom w:val="0"/>
      <w:divBdr>
        <w:top w:val="none" w:sz="0" w:space="0" w:color="auto"/>
        <w:left w:val="none" w:sz="0" w:space="0" w:color="auto"/>
        <w:bottom w:val="none" w:sz="0" w:space="0" w:color="auto"/>
        <w:right w:val="none" w:sz="0" w:space="0" w:color="auto"/>
      </w:divBdr>
      <w:divsChild>
        <w:div w:id="1459033256">
          <w:marLeft w:val="0"/>
          <w:marRight w:val="0"/>
          <w:marTop w:val="0"/>
          <w:marBottom w:val="0"/>
          <w:divBdr>
            <w:top w:val="none" w:sz="0" w:space="0" w:color="auto"/>
            <w:left w:val="none" w:sz="0" w:space="0" w:color="auto"/>
            <w:bottom w:val="none" w:sz="0" w:space="0" w:color="auto"/>
            <w:right w:val="none" w:sz="0" w:space="0" w:color="auto"/>
          </w:divBdr>
          <w:divsChild>
            <w:div w:id="28923028">
              <w:marLeft w:val="0"/>
              <w:marRight w:val="0"/>
              <w:marTop w:val="0"/>
              <w:marBottom w:val="0"/>
              <w:divBdr>
                <w:top w:val="none" w:sz="0" w:space="0" w:color="auto"/>
                <w:left w:val="none" w:sz="0" w:space="0" w:color="auto"/>
                <w:bottom w:val="none" w:sz="0" w:space="0" w:color="auto"/>
                <w:right w:val="none" w:sz="0" w:space="0" w:color="auto"/>
              </w:divBdr>
              <w:divsChild>
                <w:div w:id="7991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87486">
      <w:bodyDiv w:val="1"/>
      <w:marLeft w:val="0"/>
      <w:marRight w:val="0"/>
      <w:marTop w:val="0"/>
      <w:marBottom w:val="0"/>
      <w:divBdr>
        <w:top w:val="none" w:sz="0" w:space="0" w:color="auto"/>
        <w:left w:val="none" w:sz="0" w:space="0" w:color="auto"/>
        <w:bottom w:val="none" w:sz="0" w:space="0" w:color="auto"/>
        <w:right w:val="none" w:sz="0" w:space="0" w:color="auto"/>
      </w:divBdr>
      <w:divsChild>
        <w:div w:id="1501197407">
          <w:marLeft w:val="0"/>
          <w:marRight w:val="0"/>
          <w:marTop w:val="0"/>
          <w:marBottom w:val="0"/>
          <w:divBdr>
            <w:top w:val="none" w:sz="0" w:space="0" w:color="auto"/>
            <w:left w:val="none" w:sz="0" w:space="0" w:color="auto"/>
            <w:bottom w:val="none" w:sz="0" w:space="0" w:color="auto"/>
            <w:right w:val="none" w:sz="0" w:space="0" w:color="auto"/>
          </w:divBdr>
          <w:divsChild>
            <w:div w:id="622270384">
              <w:marLeft w:val="0"/>
              <w:marRight w:val="0"/>
              <w:marTop w:val="0"/>
              <w:marBottom w:val="0"/>
              <w:divBdr>
                <w:top w:val="none" w:sz="0" w:space="0" w:color="auto"/>
                <w:left w:val="none" w:sz="0" w:space="0" w:color="auto"/>
                <w:bottom w:val="none" w:sz="0" w:space="0" w:color="auto"/>
                <w:right w:val="none" w:sz="0" w:space="0" w:color="auto"/>
              </w:divBdr>
              <w:divsChild>
                <w:div w:id="5378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2346">
      <w:bodyDiv w:val="1"/>
      <w:marLeft w:val="0"/>
      <w:marRight w:val="0"/>
      <w:marTop w:val="0"/>
      <w:marBottom w:val="0"/>
      <w:divBdr>
        <w:top w:val="none" w:sz="0" w:space="0" w:color="auto"/>
        <w:left w:val="none" w:sz="0" w:space="0" w:color="auto"/>
        <w:bottom w:val="none" w:sz="0" w:space="0" w:color="auto"/>
        <w:right w:val="none" w:sz="0" w:space="0" w:color="auto"/>
      </w:divBdr>
      <w:divsChild>
        <w:div w:id="892350507">
          <w:marLeft w:val="0"/>
          <w:marRight w:val="0"/>
          <w:marTop w:val="0"/>
          <w:marBottom w:val="0"/>
          <w:divBdr>
            <w:top w:val="none" w:sz="0" w:space="0" w:color="auto"/>
            <w:left w:val="none" w:sz="0" w:space="0" w:color="auto"/>
            <w:bottom w:val="none" w:sz="0" w:space="0" w:color="auto"/>
            <w:right w:val="none" w:sz="0" w:space="0" w:color="auto"/>
          </w:divBdr>
          <w:divsChild>
            <w:div w:id="1977057077">
              <w:marLeft w:val="0"/>
              <w:marRight w:val="0"/>
              <w:marTop w:val="0"/>
              <w:marBottom w:val="0"/>
              <w:divBdr>
                <w:top w:val="none" w:sz="0" w:space="0" w:color="auto"/>
                <w:left w:val="none" w:sz="0" w:space="0" w:color="auto"/>
                <w:bottom w:val="none" w:sz="0" w:space="0" w:color="auto"/>
                <w:right w:val="none" w:sz="0" w:space="0" w:color="auto"/>
              </w:divBdr>
              <w:divsChild>
                <w:div w:id="623271482">
                  <w:marLeft w:val="0"/>
                  <w:marRight w:val="0"/>
                  <w:marTop w:val="0"/>
                  <w:marBottom w:val="0"/>
                  <w:divBdr>
                    <w:top w:val="none" w:sz="0" w:space="0" w:color="auto"/>
                    <w:left w:val="none" w:sz="0" w:space="0" w:color="auto"/>
                    <w:bottom w:val="none" w:sz="0" w:space="0" w:color="auto"/>
                    <w:right w:val="none" w:sz="0" w:space="0" w:color="auto"/>
                  </w:divBdr>
                  <w:divsChild>
                    <w:div w:id="6968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9277">
      <w:bodyDiv w:val="1"/>
      <w:marLeft w:val="0"/>
      <w:marRight w:val="0"/>
      <w:marTop w:val="0"/>
      <w:marBottom w:val="0"/>
      <w:divBdr>
        <w:top w:val="none" w:sz="0" w:space="0" w:color="auto"/>
        <w:left w:val="none" w:sz="0" w:space="0" w:color="auto"/>
        <w:bottom w:val="none" w:sz="0" w:space="0" w:color="auto"/>
        <w:right w:val="none" w:sz="0" w:space="0" w:color="auto"/>
      </w:divBdr>
      <w:divsChild>
        <w:div w:id="1201091777">
          <w:marLeft w:val="0"/>
          <w:marRight w:val="0"/>
          <w:marTop w:val="0"/>
          <w:marBottom w:val="0"/>
          <w:divBdr>
            <w:top w:val="none" w:sz="0" w:space="0" w:color="auto"/>
            <w:left w:val="none" w:sz="0" w:space="0" w:color="auto"/>
            <w:bottom w:val="none" w:sz="0" w:space="0" w:color="auto"/>
            <w:right w:val="none" w:sz="0" w:space="0" w:color="auto"/>
          </w:divBdr>
          <w:divsChild>
            <w:div w:id="1835341240">
              <w:marLeft w:val="0"/>
              <w:marRight w:val="0"/>
              <w:marTop w:val="0"/>
              <w:marBottom w:val="0"/>
              <w:divBdr>
                <w:top w:val="none" w:sz="0" w:space="0" w:color="auto"/>
                <w:left w:val="none" w:sz="0" w:space="0" w:color="auto"/>
                <w:bottom w:val="none" w:sz="0" w:space="0" w:color="auto"/>
                <w:right w:val="none" w:sz="0" w:space="0" w:color="auto"/>
              </w:divBdr>
              <w:divsChild>
                <w:div w:id="7786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AABDB-8851-AC49-9F08-BB0AF8E4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Africa</dc:creator>
  <cp:keywords/>
  <dc:description/>
  <cp:lastModifiedBy>mission Africa</cp:lastModifiedBy>
  <cp:revision>2</cp:revision>
  <cp:lastPrinted>2018-06-05T07:28:00Z</cp:lastPrinted>
  <dcterms:created xsi:type="dcterms:W3CDTF">2018-06-06T09:12:00Z</dcterms:created>
  <dcterms:modified xsi:type="dcterms:W3CDTF">2018-06-06T09:12:00Z</dcterms:modified>
</cp:coreProperties>
</file>